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CC0B9" w14:textId="5EB0620A" w:rsidR="00006D41" w:rsidRPr="00CD3BAD" w:rsidRDefault="00006D41" w:rsidP="00006866">
      <w:pPr>
        <w:rPr>
          <w:rFonts w:ascii="Calibri" w:hAnsi="Calibri" w:cs="Calibri"/>
          <w:b/>
          <w:szCs w:val="22"/>
        </w:rPr>
      </w:pPr>
      <w:bookmarkStart w:id="0" w:name="_GoBack"/>
      <w:bookmarkEnd w:id="0"/>
    </w:p>
    <w:tbl>
      <w:tblPr>
        <w:tblW w:w="9350" w:type="dxa"/>
        <w:tblBorders>
          <w:top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ED2198" w:rsidRPr="009D38F0" w14:paraId="0D8F1971" w14:textId="77777777" w:rsidTr="4F3EBFFC">
        <w:tc>
          <w:tcPr>
            <w:tcW w:w="7012" w:type="dxa"/>
            <w:gridSpan w:val="3"/>
            <w:tcBorders>
              <w:left w:val="single" w:sz="4" w:space="0" w:color="auto"/>
              <w:bottom w:val="single" w:sz="4" w:space="0" w:color="auto"/>
            </w:tcBorders>
            <w:shd w:val="clear" w:color="auto" w:fill="auto"/>
          </w:tcPr>
          <w:p w14:paraId="48EFA7DD" w14:textId="77777777" w:rsidR="00ED2198" w:rsidRPr="009D38F0" w:rsidRDefault="00ED2198" w:rsidP="007B5C33">
            <w:pPr>
              <w:rPr>
                <w:rFonts w:ascii="Franklin Gothic Demi" w:hAnsi="Franklin Gothic Demi" w:cstheme="minorHAnsi"/>
                <w:smallCaps/>
                <w:szCs w:val="22"/>
              </w:rPr>
            </w:pPr>
            <w:bookmarkStart w:id="1" w:name="_Hlk534388308"/>
            <w:r w:rsidRPr="009D38F0">
              <w:rPr>
                <w:rFonts w:ascii="Franklin Gothic Demi" w:hAnsi="Franklin Gothic Demi" w:cstheme="minorHAnsi"/>
                <w:smallCaps/>
                <w:szCs w:val="22"/>
              </w:rPr>
              <w:t>Title</w:t>
            </w:r>
          </w:p>
          <w:p w14:paraId="2D07AE4A" w14:textId="3CF66AD3" w:rsidR="00ED2198" w:rsidRPr="009D38F0" w:rsidRDefault="00012E12" w:rsidP="00AD31DB">
            <w:pPr>
              <w:rPr>
                <w:rFonts w:cstheme="minorHAnsi"/>
                <w:szCs w:val="22"/>
              </w:rPr>
            </w:pPr>
            <w:sdt>
              <w:sdtPr>
                <w:rPr>
                  <w:color w:val="2B579A"/>
                  <w:szCs w:val="18"/>
                  <w:shd w:val="clear" w:color="auto" w:fill="E6E6E6"/>
                </w:rPr>
                <w:alias w:val="UKHC Policy Title"/>
                <w:tag w:val="UKHC_x0020_Policy_x0020_Title"/>
                <w:id w:val="-2016683093"/>
                <w:placeholder>
                  <w:docPart w:val="75B0728C0D524453B948C65BA6C8E2F3"/>
                </w:placeholder>
                <w:dataBinding w:prefixMappings="xmlns:ns0='http://schemas.microsoft.com/office/2006/metadata/properties' xmlns:ns1='http://www.w3.org/2001/XMLSchema-instance' xmlns:ns2='http://schemas.microsoft.com/office/infopath/2007/PartnerControls' xmlns:ns3='6c714f8e-ef2c-4073-b422-53ce28e7993e' " w:xpath="/ns0:properties[1]/documentManagement[1]/ns3:UKHC_x0020_Policy_x0020_Title[1]" w:storeItemID="{7E9F9412-2088-46D9-954D-1119317D4623}"/>
                <w:text/>
              </w:sdtPr>
              <w:sdtEndPr/>
              <w:sdtContent>
                <w:r w:rsidR="00EC61E4" w:rsidRPr="002F59A2">
                  <w:rPr>
                    <w:szCs w:val="18"/>
                  </w:rPr>
                  <w:t>Animals on UK HealthCare Property</w:t>
                </w:r>
              </w:sdtContent>
            </w:sdt>
          </w:p>
        </w:tc>
        <w:tc>
          <w:tcPr>
            <w:tcW w:w="2338" w:type="dxa"/>
            <w:shd w:val="clear" w:color="auto" w:fill="auto"/>
          </w:tcPr>
          <w:p w14:paraId="1AB62108" w14:textId="77777777" w:rsidR="00ED2198" w:rsidRPr="009D38F0" w:rsidRDefault="00ED2198" w:rsidP="007B5C33">
            <w:pPr>
              <w:rPr>
                <w:rFonts w:ascii="Franklin Gothic Demi" w:hAnsi="Franklin Gothic Demi" w:cstheme="minorHAnsi"/>
                <w:smallCaps/>
                <w:szCs w:val="22"/>
              </w:rPr>
            </w:pPr>
            <w:r w:rsidRPr="009D38F0">
              <w:rPr>
                <w:rFonts w:ascii="Franklin Gothic Demi" w:hAnsi="Franklin Gothic Demi" w:cstheme="minorHAnsi"/>
                <w:smallCaps/>
                <w:szCs w:val="22"/>
              </w:rPr>
              <w:t>Identification Number</w:t>
            </w:r>
          </w:p>
          <w:p w14:paraId="581DE2B5" w14:textId="6145184C" w:rsidR="00ED2198" w:rsidRPr="009D38F0" w:rsidRDefault="00EC61E4" w:rsidP="4F3EBFFC">
            <w:pPr>
              <w:rPr>
                <w:rFonts w:cstheme="minorBidi"/>
              </w:rPr>
            </w:pPr>
            <w:r w:rsidRPr="4F3EBFFC">
              <w:rPr>
                <w:rFonts w:cstheme="minorBidi"/>
              </w:rPr>
              <w:t>A11-050</w:t>
            </w:r>
          </w:p>
        </w:tc>
      </w:tr>
      <w:tr w:rsidR="00FD1AF6" w:rsidRPr="009D38F0" w14:paraId="76341589" w14:textId="77777777" w:rsidTr="4F3EBFFC">
        <w:trPr>
          <w:trHeight w:val="1090"/>
        </w:trPr>
        <w:tc>
          <w:tcPr>
            <w:tcW w:w="2337" w:type="dxa"/>
            <w:tcBorders>
              <w:left w:val="single" w:sz="4" w:space="0" w:color="auto"/>
              <w:bottom w:val="single" w:sz="4" w:space="0" w:color="auto"/>
            </w:tcBorders>
            <w:shd w:val="clear" w:color="auto" w:fill="auto"/>
          </w:tcPr>
          <w:p w14:paraId="45CFB5CE" w14:textId="77777777" w:rsidR="00FD1AF6" w:rsidRPr="009D38F0" w:rsidRDefault="00FD1AF6" w:rsidP="007B5C33">
            <w:pPr>
              <w:rPr>
                <w:rFonts w:ascii="Franklin Gothic Demi" w:hAnsi="Franklin Gothic Demi" w:cstheme="minorHAnsi"/>
                <w:smallCaps/>
                <w:szCs w:val="22"/>
              </w:rPr>
            </w:pPr>
            <w:r w:rsidRPr="009D38F0">
              <w:rPr>
                <w:rFonts w:ascii="Franklin Gothic Demi" w:hAnsi="Franklin Gothic Demi" w:cstheme="minorHAnsi"/>
                <w:smallCaps/>
                <w:szCs w:val="22"/>
              </w:rPr>
              <w:t>Organization(s)</w:t>
            </w:r>
          </w:p>
          <w:p w14:paraId="4C7E6AB0" w14:textId="698B25A8" w:rsidR="00FD1AF6" w:rsidRPr="009D38F0" w:rsidRDefault="00E41824" w:rsidP="007B5C33">
            <w:pPr>
              <w:rPr>
                <w:rFonts w:cstheme="minorHAnsi"/>
                <w:szCs w:val="22"/>
              </w:rPr>
            </w:pPr>
            <w:r w:rsidRPr="00E41824">
              <w:rPr>
                <w:rFonts w:cstheme="minorHAnsi"/>
                <w:szCs w:val="22"/>
              </w:rPr>
              <w:t>University of Kentucky / UK HealthCare</w:t>
            </w:r>
          </w:p>
        </w:tc>
        <w:tc>
          <w:tcPr>
            <w:tcW w:w="2337" w:type="dxa"/>
            <w:tcBorders>
              <w:bottom w:val="single" w:sz="4" w:space="0" w:color="auto"/>
            </w:tcBorders>
            <w:shd w:val="clear" w:color="auto" w:fill="auto"/>
          </w:tcPr>
          <w:p w14:paraId="28CFCD63" w14:textId="2DDA02AC" w:rsidR="00FD1AF6" w:rsidRPr="009D38F0" w:rsidRDefault="00472BDF" w:rsidP="007B5C33">
            <w:pPr>
              <w:rPr>
                <w:rFonts w:ascii="Franklin Gothic Demi" w:hAnsi="Franklin Gothic Demi" w:cstheme="minorHAnsi"/>
                <w:smallCaps/>
                <w:szCs w:val="22"/>
              </w:rPr>
            </w:pPr>
            <w:r>
              <w:rPr>
                <w:rFonts w:ascii="Franklin Gothic Demi" w:hAnsi="Franklin Gothic Demi" w:cstheme="minorHAnsi"/>
                <w:smallCaps/>
                <w:szCs w:val="22"/>
              </w:rPr>
              <w:t>Sites affected</w:t>
            </w:r>
          </w:p>
          <w:p w14:paraId="47071493" w14:textId="19BA2192" w:rsidR="00FD1AF6" w:rsidRPr="009D38F0" w:rsidRDefault="00012E12" w:rsidP="007B5C33">
            <w:pPr>
              <w:rPr>
                <w:rFonts w:cstheme="minorHAnsi"/>
                <w:szCs w:val="22"/>
              </w:rPr>
            </w:pPr>
            <w:sdt>
              <w:sdtPr>
                <w:rPr>
                  <w:rFonts w:cstheme="minorHAnsi"/>
                  <w:color w:val="2B579A"/>
                  <w:szCs w:val="22"/>
                  <w:shd w:val="clear" w:color="auto" w:fill="E6E6E6"/>
                </w:rPr>
                <w:id w:val="-1420088952"/>
              </w:sdtPr>
              <w:sdtEndPr/>
              <w:sdtContent>
                <w:r w:rsidR="00135D95">
                  <w:rPr>
                    <w:rFonts w:ascii="Segoe UI Symbol" w:eastAsia="MS Gothic" w:hAnsi="Segoe UI Symbol" w:cs="Segoe UI Symbol"/>
                    <w:szCs w:val="22"/>
                  </w:rPr>
                  <w:t>X</w:t>
                </w:r>
                <w:r w:rsidR="00FD1AF6" w:rsidRPr="009D38F0">
                  <w:rPr>
                    <w:szCs w:val="22"/>
                  </w:rPr>
                  <w:t xml:space="preserve"> </w:t>
                </w:r>
              </w:sdtContent>
            </w:sdt>
            <w:r w:rsidR="009070DE">
              <w:rPr>
                <w:rFonts w:cstheme="minorHAnsi"/>
                <w:szCs w:val="22"/>
              </w:rPr>
              <w:t>Enterprise</w:t>
            </w:r>
          </w:p>
          <w:p w14:paraId="75AD1B6C" w14:textId="341A44B2" w:rsidR="00FD1AF6" w:rsidRPr="009D38F0" w:rsidRDefault="00012E12" w:rsidP="007B5C33">
            <w:pPr>
              <w:rPr>
                <w:rFonts w:cstheme="minorHAnsi"/>
                <w:szCs w:val="22"/>
              </w:rPr>
            </w:pPr>
            <w:sdt>
              <w:sdtPr>
                <w:rPr>
                  <w:rFonts w:cstheme="minorHAnsi"/>
                  <w:color w:val="2B579A"/>
                  <w:szCs w:val="22"/>
                  <w:shd w:val="clear" w:color="auto" w:fill="E6E6E6"/>
                </w:rPr>
                <w:id w:val="-1556624176"/>
              </w:sdtPr>
              <w:sdtEndPr/>
              <w:sdtContent>
                <w:r w:rsidR="00FD1AF6" w:rsidRPr="009D38F0">
                  <w:rPr>
                    <w:rFonts w:ascii="Segoe UI Symbol" w:eastAsia="MS Gothic" w:hAnsi="Segoe UI Symbol" w:cs="Segoe UI Symbol"/>
                    <w:szCs w:val="22"/>
                  </w:rPr>
                  <w:t>☐</w:t>
                </w:r>
                <w:r w:rsidR="00FD1AF6" w:rsidRPr="009D38F0">
                  <w:rPr>
                    <w:szCs w:val="22"/>
                  </w:rPr>
                  <w:t xml:space="preserve"> </w:t>
                </w:r>
              </w:sdtContent>
            </w:sdt>
            <w:r w:rsidR="009070DE">
              <w:rPr>
                <w:rFonts w:cstheme="minorHAnsi"/>
                <w:szCs w:val="22"/>
              </w:rPr>
              <w:t>Chandler</w:t>
            </w:r>
          </w:p>
          <w:p w14:paraId="0D01FE24" w14:textId="4FB303B5" w:rsidR="00FD1AF6" w:rsidRPr="009D38F0" w:rsidRDefault="00012E12" w:rsidP="007B5C33">
            <w:pPr>
              <w:rPr>
                <w:rFonts w:cstheme="minorHAnsi"/>
                <w:szCs w:val="22"/>
              </w:rPr>
            </w:pPr>
            <w:sdt>
              <w:sdtPr>
                <w:rPr>
                  <w:rFonts w:cstheme="minorHAnsi"/>
                  <w:color w:val="2B579A"/>
                  <w:szCs w:val="22"/>
                  <w:shd w:val="clear" w:color="auto" w:fill="E6E6E6"/>
                </w:rPr>
                <w:id w:val="-1336842900"/>
              </w:sdtPr>
              <w:sdtEndPr/>
              <w:sdtContent>
                <w:r w:rsidR="00FD1AF6" w:rsidRPr="009D38F0">
                  <w:rPr>
                    <w:rFonts w:ascii="Segoe UI Symbol" w:eastAsia="MS Gothic" w:hAnsi="Segoe UI Symbol" w:cs="Segoe UI Symbol"/>
                    <w:szCs w:val="22"/>
                  </w:rPr>
                  <w:t>☐</w:t>
                </w:r>
                <w:r w:rsidR="00FD1AF6" w:rsidRPr="009D38F0">
                  <w:rPr>
                    <w:szCs w:val="22"/>
                  </w:rPr>
                  <w:t xml:space="preserve"> </w:t>
                </w:r>
              </w:sdtContent>
            </w:sdt>
            <w:r w:rsidR="00472BDF">
              <w:rPr>
                <w:rFonts w:cstheme="minorHAnsi"/>
                <w:szCs w:val="22"/>
              </w:rPr>
              <w:t>G</w:t>
            </w:r>
            <w:r w:rsidR="009070DE">
              <w:rPr>
                <w:rFonts w:cstheme="minorHAnsi"/>
                <w:szCs w:val="22"/>
              </w:rPr>
              <w:t>ood Samaritan</w:t>
            </w:r>
          </w:p>
          <w:p w14:paraId="3C2CD13E" w14:textId="77777777" w:rsidR="00FD1AF6" w:rsidRDefault="00012E12" w:rsidP="007B5C33">
            <w:pPr>
              <w:rPr>
                <w:rFonts w:cstheme="minorHAnsi"/>
                <w:szCs w:val="22"/>
              </w:rPr>
            </w:pPr>
            <w:sdt>
              <w:sdtPr>
                <w:rPr>
                  <w:rFonts w:cstheme="minorHAnsi"/>
                  <w:color w:val="2B579A"/>
                  <w:szCs w:val="22"/>
                  <w:shd w:val="clear" w:color="auto" w:fill="E6E6E6"/>
                </w:rPr>
                <w:id w:val="1011493298"/>
              </w:sdtPr>
              <w:sdtEndPr/>
              <w:sdtContent>
                <w:r w:rsidR="00FD1AF6" w:rsidRPr="009D38F0">
                  <w:rPr>
                    <w:rFonts w:ascii="Segoe UI Symbol" w:eastAsia="MS Gothic" w:hAnsi="Segoe UI Symbol" w:cs="Segoe UI Symbol"/>
                    <w:szCs w:val="22"/>
                  </w:rPr>
                  <w:t>☐</w:t>
                </w:r>
                <w:r w:rsidR="00FD1AF6" w:rsidRPr="009D38F0">
                  <w:rPr>
                    <w:szCs w:val="22"/>
                  </w:rPr>
                  <w:t xml:space="preserve"> </w:t>
                </w:r>
              </w:sdtContent>
            </w:sdt>
            <w:r w:rsidR="009070DE">
              <w:rPr>
                <w:rFonts w:cstheme="minorHAnsi"/>
                <w:szCs w:val="22"/>
              </w:rPr>
              <w:t>KCH</w:t>
            </w:r>
          </w:p>
          <w:p w14:paraId="207F60F4" w14:textId="5FA77D5F" w:rsidR="009070DE" w:rsidRPr="009D38F0" w:rsidRDefault="00012E12" w:rsidP="007B5C33">
            <w:pPr>
              <w:rPr>
                <w:rFonts w:cstheme="minorHAnsi"/>
                <w:b/>
                <w:szCs w:val="22"/>
              </w:rPr>
            </w:pPr>
            <w:sdt>
              <w:sdtPr>
                <w:rPr>
                  <w:rFonts w:cstheme="minorHAnsi"/>
                  <w:color w:val="2B579A"/>
                  <w:szCs w:val="22"/>
                  <w:shd w:val="clear" w:color="auto" w:fill="E6E6E6"/>
                </w:rPr>
                <w:id w:val="-1030869117"/>
              </w:sdtPr>
              <w:sdtEndPr/>
              <w:sdtContent>
                <w:r w:rsidR="009070DE" w:rsidRPr="009D38F0">
                  <w:rPr>
                    <w:rFonts w:ascii="Segoe UI Symbol" w:eastAsia="MS Gothic" w:hAnsi="Segoe UI Symbol" w:cs="Segoe UI Symbol"/>
                    <w:szCs w:val="22"/>
                  </w:rPr>
                  <w:t>☐</w:t>
                </w:r>
                <w:r w:rsidR="009070DE" w:rsidRPr="009D38F0">
                  <w:rPr>
                    <w:szCs w:val="22"/>
                  </w:rPr>
                  <w:t xml:space="preserve"> </w:t>
                </w:r>
              </w:sdtContent>
            </w:sdt>
            <w:r w:rsidR="009070DE">
              <w:rPr>
                <w:rFonts w:cstheme="minorHAnsi"/>
                <w:szCs w:val="22"/>
              </w:rPr>
              <w:t>Ambulatory</w:t>
            </w:r>
          </w:p>
        </w:tc>
        <w:tc>
          <w:tcPr>
            <w:tcW w:w="2338" w:type="dxa"/>
            <w:tcBorders>
              <w:bottom w:val="single" w:sz="4" w:space="0" w:color="auto"/>
            </w:tcBorders>
            <w:shd w:val="clear" w:color="auto" w:fill="auto"/>
          </w:tcPr>
          <w:p w14:paraId="51B73B1E" w14:textId="77777777" w:rsidR="00FD1AF6" w:rsidRPr="009D38F0" w:rsidRDefault="00FD1AF6" w:rsidP="007B5C33">
            <w:pPr>
              <w:rPr>
                <w:rFonts w:ascii="Franklin Gothic Demi" w:hAnsi="Franklin Gothic Demi" w:cstheme="minorHAnsi"/>
                <w:smallCaps/>
                <w:szCs w:val="22"/>
              </w:rPr>
            </w:pPr>
            <w:r w:rsidRPr="009D38F0">
              <w:rPr>
                <w:rFonts w:ascii="Franklin Gothic Demi" w:hAnsi="Franklin Gothic Demi" w:cstheme="minorHAnsi"/>
                <w:smallCaps/>
                <w:szCs w:val="22"/>
              </w:rPr>
              <w:t>Category</w:t>
            </w:r>
          </w:p>
          <w:p w14:paraId="7D63DCDD" w14:textId="64FBB0CC" w:rsidR="00FD1AF6" w:rsidRPr="009D38F0" w:rsidRDefault="00012E12" w:rsidP="007B5C33">
            <w:pPr>
              <w:rPr>
                <w:rFonts w:cstheme="minorHAnsi"/>
                <w:szCs w:val="22"/>
              </w:rPr>
            </w:pPr>
            <w:sdt>
              <w:sdtPr>
                <w:rPr>
                  <w:rFonts w:cstheme="minorHAnsi"/>
                  <w:color w:val="2B579A"/>
                  <w:szCs w:val="22"/>
                  <w:shd w:val="clear" w:color="auto" w:fill="E6E6E6"/>
                </w:rPr>
                <w:id w:val="-812563685"/>
              </w:sdtPr>
              <w:sdtEndPr/>
              <w:sdtContent>
                <w:r w:rsidR="00135D95">
                  <w:rPr>
                    <w:rFonts w:ascii="Segoe UI Symbol" w:eastAsia="MS Gothic" w:hAnsi="Segoe UI Symbol" w:cs="Segoe UI Symbol"/>
                    <w:szCs w:val="22"/>
                  </w:rPr>
                  <w:t>X</w:t>
                </w:r>
                <w:r w:rsidR="00FD1AF6" w:rsidRPr="009D38F0">
                  <w:rPr>
                    <w:szCs w:val="22"/>
                  </w:rPr>
                  <w:t xml:space="preserve"> </w:t>
                </w:r>
              </w:sdtContent>
            </w:sdt>
            <w:r w:rsidR="00472BDF">
              <w:rPr>
                <w:rFonts w:cstheme="minorHAnsi"/>
                <w:szCs w:val="22"/>
              </w:rPr>
              <w:t>Enterprise</w:t>
            </w:r>
          </w:p>
          <w:p w14:paraId="7B1D0ADC" w14:textId="0B466B92" w:rsidR="00FD1AF6" w:rsidRPr="009D38F0" w:rsidRDefault="00012E12" w:rsidP="007B5C33">
            <w:pPr>
              <w:rPr>
                <w:rFonts w:cstheme="minorHAnsi"/>
                <w:szCs w:val="22"/>
              </w:rPr>
            </w:pPr>
            <w:sdt>
              <w:sdtPr>
                <w:rPr>
                  <w:rFonts w:cstheme="minorHAnsi"/>
                  <w:color w:val="2B579A"/>
                  <w:szCs w:val="22"/>
                  <w:shd w:val="clear" w:color="auto" w:fill="E6E6E6"/>
                </w:rPr>
                <w:id w:val="-1083754264"/>
              </w:sdtPr>
              <w:sdtEndPr/>
              <w:sdtContent>
                <w:r w:rsidR="00FD1AF6" w:rsidRPr="009D38F0">
                  <w:rPr>
                    <w:rFonts w:ascii="Segoe UI Symbol" w:eastAsia="MS Gothic" w:hAnsi="Segoe UI Symbol" w:cs="Segoe UI Symbol"/>
                    <w:szCs w:val="22"/>
                  </w:rPr>
                  <w:t>☐</w:t>
                </w:r>
                <w:r w:rsidR="00FD1AF6" w:rsidRPr="009D38F0">
                  <w:rPr>
                    <w:szCs w:val="22"/>
                  </w:rPr>
                  <w:t xml:space="preserve"> </w:t>
                </w:r>
              </w:sdtContent>
            </w:sdt>
            <w:r w:rsidR="00472BDF">
              <w:rPr>
                <w:rFonts w:cstheme="minorHAnsi"/>
                <w:szCs w:val="22"/>
              </w:rPr>
              <w:t xml:space="preserve">Nursing </w:t>
            </w:r>
          </w:p>
          <w:p w14:paraId="24368E70" w14:textId="01F22053" w:rsidR="00472BDF" w:rsidRDefault="00012E12" w:rsidP="007B5C33">
            <w:pPr>
              <w:rPr>
                <w:rFonts w:cstheme="minorHAnsi"/>
                <w:szCs w:val="22"/>
              </w:rPr>
            </w:pPr>
            <w:sdt>
              <w:sdtPr>
                <w:rPr>
                  <w:rFonts w:cstheme="minorHAnsi"/>
                  <w:color w:val="2B579A"/>
                  <w:szCs w:val="22"/>
                  <w:shd w:val="clear" w:color="auto" w:fill="E6E6E6"/>
                </w:rPr>
                <w:id w:val="1762414544"/>
              </w:sdtPr>
              <w:sdtEndPr/>
              <w:sdtContent>
                <w:r w:rsidR="00FD1AF6" w:rsidRPr="009D38F0">
                  <w:rPr>
                    <w:rFonts w:ascii="Segoe UI Symbol" w:eastAsia="MS Gothic" w:hAnsi="Segoe UI Symbol" w:cs="Segoe UI Symbol"/>
                    <w:szCs w:val="22"/>
                  </w:rPr>
                  <w:t>☐</w:t>
                </w:r>
                <w:r w:rsidR="00FD1AF6" w:rsidRPr="009D38F0">
                  <w:rPr>
                    <w:szCs w:val="22"/>
                  </w:rPr>
                  <w:t xml:space="preserve"> </w:t>
                </w:r>
                <w:r w:rsidR="00472BDF">
                  <w:rPr>
                    <w:szCs w:val="22"/>
                  </w:rPr>
                  <w:t xml:space="preserve">Department </w:t>
                </w:r>
              </w:sdtContent>
            </w:sdt>
          </w:p>
          <w:sdt>
            <w:sdtPr>
              <w:rPr>
                <w:rFonts w:cstheme="minorHAnsi"/>
                <w:color w:val="2B579A"/>
                <w:szCs w:val="22"/>
                <w:shd w:val="clear" w:color="auto" w:fill="E6E6E6"/>
              </w:rPr>
              <w:id w:val="741832856"/>
            </w:sdtPr>
            <w:sdtEndPr/>
            <w:sdtContent>
              <w:p w14:paraId="3265558B" w14:textId="10EDAB58" w:rsidR="00472BDF" w:rsidRDefault="00012E12" w:rsidP="00472BDF">
                <w:pPr>
                  <w:rPr>
                    <w:rFonts w:ascii="Segoe UI Symbol" w:eastAsia="MS Gothic" w:hAnsi="Segoe UI Symbol" w:cs="Segoe UI Symbol"/>
                    <w:szCs w:val="22"/>
                  </w:rPr>
                </w:pPr>
                <w:sdt>
                  <w:sdtPr>
                    <w:rPr>
                      <w:rFonts w:cstheme="minorHAnsi"/>
                      <w:color w:val="2B579A"/>
                      <w:szCs w:val="22"/>
                      <w:shd w:val="clear" w:color="auto" w:fill="E6E6E6"/>
                    </w:rPr>
                    <w:id w:val="2014263730"/>
                  </w:sdtPr>
                  <w:sdtEndPr/>
                  <w:sdtContent>
                    <w:r w:rsidR="00472BDF" w:rsidRPr="009D38F0">
                      <w:rPr>
                        <w:rFonts w:ascii="Segoe UI Symbol" w:eastAsia="MS Gothic" w:hAnsi="Segoe UI Symbol" w:cs="Segoe UI Symbol"/>
                        <w:szCs w:val="22"/>
                      </w:rPr>
                      <w:t>☐</w:t>
                    </w:r>
                    <w:r w:rsidR="00472BDF" w:rsidRPr="009D38F0">
                      <w:rPr>
                        <w:szCs w:val="22"/>
                      </w:rPr>
                      <w:t xml:space="preserve"> </w:t>
                    </w:r>
                    <w:r w:rsidR="00472BDF">
                      <w:rPr>
                        <w:szCs w:val="22"/>
                      </w:rPr>
                      <w:t xml:space="preserve">Guideline </w:t>
                    </w:r>
                  </w:sdtContent>
                </w:sdt>
                <w:r w:rsidR="00472BDF" w:rsidRPr="009D38F0">
                  <w:rPr>
                    <w:rFonts w:ascii="Segoe UI Symbol" w:eastAsia="MS Gothic" w:hAnsi="Segoe UI Symbol" w:cs="Segoe UI Symbol"/>
                    <w:szCs w:val="22"/>
                  </w:rPr>
                  <w:t xml:space="preserve"> </w:t>
                </w:r>
              </w:p>
              <w:p w14:paraId="40CEC6A0" w14:textId="4D3450BD" w:rsidR="00FD1AF6" w:rsidRPr="00472BDF" w:rsidRDefault="00472BDF" w:rsidP="00472BDF">
                <w:pPr>
                  <w:rPr>
                    <w:rFonts w:cstheme="minorHAnsi"/>
                    <w:szCs w:val="22"/>
                  </w:rPr>
                </w:pPr>
                <w:r w:rsidRPr="009D38F0">
                  <w:rPr>
                    <w:rFonts w:ascii="Segoe UI Symbol" w:eastAsia="MS Gothic" w:hAnsi="Segoe UI Symbol" w:cs="Segoe UI Symbol"/>
                    <w:szCs w:val="22"/>
                  </w:rPr>
                  <w:t>☐</w:t>
                </w:r>
                <w:r w:rsidRPr="009D38F0">
                  <w:rPr>
                    <w:szCs w:val="22"/>
                  </w:rPr>
                  <w:t xml:space="preserve"> </w:t>
                </w:r>
                <w:r>
                  <w:rPr>
                    <w:szCs w:val="22"/>
                  </w:rPr>
                  <w:t xml:space="preserve">Protocol  </w:t>
                </w:r>
              </w:p>
            </w:sdtContent>
          </w:sdt>
        </w:tc>
        <w:tc>
          <w:tcPr>
            <w:tcW w:w="2338" w:type="dxa"/>
            <w:tcBorders>
              <w:bottom w:val="single" w:sz="4" w:space="0" w:color="auto"/>
            </w:tcBorders>
            <w:shd w:val="clear" w:color="auto" w:fill="auto"/>
          </w:tcPr>
          <w:p w14:paraId="3FAF07F0" w14:textId="77777777" w:rsidR="00FD1AF6" w:rsidRDefault="00472BDF" w:rsidP="007B5C33">
            <w:pPr>
              <w:rPr>
                <w:rFonts w:ascii="Franklin Gothic Demi" w:hAnsi="Franklin Gothic Demi" w:cstheme="minorHAnsi"/>
                <w:smallCaps/>
                <w:szCs w:val="22"/>
              </w:rPr>
            </w:pPr>
            <w:r>
              <w:rPr>
                <w:rFonts w:ascii="Franklin Gothic Demi" w:hAnsi="Franklin Gothic Demi" w:cstheme="minorHAnsi"/>
                <w:smallCaps/>
                <w:szCs w:val="22"/>
              </w:rPr>
              <w:t>Replaces:</w:t>
            </w:r>
          </w:p>
          <w:p w14:paraId="35B05EF8" w14:textId="77777777" w:rsidR="00135D95" w:rsidRDefault="00AE0AD3" w:rsidP="007B5C33">
            <w:pPr>
              <w:rPr>
                <w:rFonts w:cstheme="minorHAnsi"/>
                <w:smallCaps/>
                <w:szCs w:val="22"/>
              </w:rPr>
            </w:pPr>
            <w:r>
              <w:rPr>
                <w:rFonts w:cstheme="minorHAnsi"/>
                <w:smallCaps/>
                <w:szCs w:val="22"/>
              </w:rPr>
              <w:t>chandler hp11-25</w:t>
            </w:r>
          </w:p>
          <w:p w14:paraId="27CCC87C" w14:textId="790DF066" w:rsidR="00AE0AD3" w:rsidRPr="00135D95" w:rsidRDefault="00AE0AD3" w:rsidP="007B5C33">
            <w:pPr>
              <w:rPr>
                <w:rFonts w:cstheme="minorHAnsi"/>
                <w:smallCaps/>
                <w:szCs w:val="22"/>
              </w:rPr>
            </w:pPr>
            <w:r>
              <w:rPr>
                <w:rFonts w:cstheme="minorHAnsi"/>
                <w:smallCaps/>
                <w:szCs w:val="22"/>
              </w:rPr>
              <w:t>GS App 092</w:t>
            </w:r>
          </w:p>
        </w:tc>
      </w:tr>
      <w:tr w:rsidR="00FD1AF6" w:rsidRPr="009D38F0" w14:paraId="24ABF26A" w14:textId="77777777" w:rsidTr="4F3EBFFC">
        <w:tc>
          <w:tcPr>
            <w:tcW w:w="4674" w:type="dxa"/>
            <w:gridSpan w:val="2"/>
            <w:tcBorders>
              <w:left w:val="single" w:sz="4" w:space="0" w:color="auto"/>
              <w:bottom w:val="single" w:sz="4" w:space="0" w:color="auto"/>
            </w:tcBorders>
            <w:shd w:val="clear" w:color="auto" w:fill="F2F2F2" w:themeFill="background1" w:themeFillShade="F2"/>
          </w:tcPr>
          <w:p w14:paraId="472B1677" w14:textId="1D4AC722" w:rsidR="00FD1AF6" w:rsidRPr="009D38F0" w:rsidRDefault="00FD1AF6" w:rsidP="007B5C33">
            <w:pPr>
              <w:rPr>
                <w:rFonts w:cstheme="minorHAnsi"/>
                <w:szCs w:val="22"/>
              </w:rPr>
            </w:pPr>
            <w:r w:rsidRPr="009D38F0">
              <w:rPr>
                <w:rFonts w:ascii="Franklin Gothic Demi" w:hAnsi="Franklin Gothic Demi" w:cstheme="minorHAnsi"/>
                <w:smallCaps/>
                <w:szCs w:val="22"/>
              </w:rPr>
              <w:t>Review Cycle</w:t>
            </w:r>
            <w:r w:rsidRPr="009D38F0">
              <w:rPr>
                <w:rFonts w:cstheme="minorHAnsi"/>
                <w:b/>
                <w:szCs w:val="22"/>
              </w:rPr>
              <w:t xml:space="preserve">   </w:t>
            </w:r>
            <w:sdt>
              <w:sdtPr>
                <w:rPr>
                  <w:rFonts w:cstheme="minorHAnsi"/>
                  <w:color w:val="2B579A"/>
                  <w:szCs w:val="22"/>
                  <w:shd w:val="clear" w:color="auto" w:fill="E6E6E6"/>
                </w:rPr>
                <w:id w:val="1109551850"/>
              </w:sdtPr>
              <w:sdtEndPr/>
              <w:sdtContent>
                <w:r w:rsidRPr="009D38F0">
                  <w:rPr>
                    <w:rFonts w:ascii="MS Gothic" w:eastAsia="MS Gothic" w:hAnsi="MS Gothic" w:hint="eastAsia"/>
                    <w:szCs w:val="22"/>
                  </w:rPr>
                  <w:t>☐</w:t>
                </w:r>
                <w:r w:rsidRPr="009D38F0">
                  <w:rPr>
                    <w:szCs w:val="22"/>
                  </w:rPr>
                  <w:t xml:space="preserve"> </w:t>
                </w:r>
              </w:sdtContent>
            </w:sdt>
            <w:r w:rsidRPr="009D38F0">
              <w:rPr>
                <w:rFonts w:cstheme="minorHAnsi"/>
                <w:szCs w:val="22"/>
              </w:rPr>
              <w:t xml:space="preserve">1 year   </w:t>
            </w:r>
            <w:sdt>
              <w:sdtPr>
                <w:rPr>
                  <w:rFonts w:cstheme="minorHAnsi"/>
                  <w:color w:val="2B579A"/>
                  <w:szCs w:val="22"/>
                  <w:shd w:val="clear" w:color="auto" w:fill="E6E6E6"/>
                </w:rPr>
                <w:id w:val="-541364708"/>
              </w:sdtPr>
              <w:sdtEndPr/>
              <w:sdtContent>
                <w:r w:rsidR="00135D95">
                  <w:rPr>
                    <w:rFonts w:ascii="Segoe UI Symbol" w:eastAsia="MS Gothic" w:hAnsi="Segoe UI Symbol" w:cs="Segoe UI Symbol"/>
                    <w:szCs w:val="22"/>
                  </w:rPr>
                  <w:t>X</w:t>
                </w:r>
                <w:r w:rsidRPr="009D38F0">
                  <w:rPr>
                    <w:szCs w:val="22"/>
                  </w:rPr>
                  <w:t xml:space="preserve"> </w:t>
                </w:r>
              </w:sdtContent>
            </w:sdt>
            <w:r w:rsidR="00AD31DB">
              <w:rPr>
                <w:rFonts w:cstheme="minorHAnsi"/>
                <w:szCs w:val="22"/>
              </w:rPr>
              <w:t>3</w:t>
            </w:r>
            <w:r w:rsidRPr="009D38F0">
              <w:rPr>
                <w:rFonts w:cstheme="minorHAnsi"/>
                <w:szCs w:val="22"/>
              </w:rPr>
              <w:t xml:space="preserve"> years</w:t>
            </w:r>
          </w:p>
          <w:p w14:paraId="1CCE6263" w14:textId="3B16F774" w:rsidR="00FD1AF6" w:rsidRPr="00213F91" w:rsidRDefault="00FD1AF6" w:rsidP="00AD31DB">
            <w:pPr>
              <w:rPr>
                <w:rFonts w:cstheme="minorHAnsi"/>
                <w:szCs w:val="22"/>
              </w:rPr>
            </w:pPr>
            <w:r w:rsidRPr="009D38F0">
              <w:rPr>
                <w:rFonts w:ascii="Franklin Gothic Demi" w:hAnsi="Franklin Gothic Demi" w:cstheme="minorHAnsi"/>
                <w:smallCaps/>
                <w:szCs w:val="22"/>
              </w:rPr>
              <w:t>Review Date</w:t>
            </w:r>
            <w:r w:rsidR="0017777C">
              <w:rPr>
                <w:rFonts w:ascii="Franklin Gothic Demi" w:hAnsi="Franklin Gothic Demi" w:cstheme="minorHAnsi"/>
                <w:smallCaps/>
                <w:szCs w:val="22"/>
              </w:rPr>
              <w:t>s</w:t>
            </w:r>
            <w:r w:rsidR="00EC0C7F">
              <w:rPr>
                <w:rFonts w:ascii="Franklin Gothic Demi" w:hAnsi="Franklin Gothic Demi" w:cstheme="minorHAnsi"/>
                <w:smallCaps/>
                <w:szCs w:val="22"/>
              </w:rPr>
              <w:t>:</w:t>
            </w:r>
            <w:r w:rsidR="00931D05" w:rsidRPr="00871A18">
              <w:rPr>
                <w:sz w:val="20"/>
              </w:rPr>
              <w:t xml:space="preserve"> </w:t>
            </w:r>
            <w:r w:rsidR="00AE0AD3" w:rsidRPr="00AE0AD3">
              <w:rPr>
                <w:szCs w:val="22"/>
              </w:rPr>
              <w:t>5/20/2013; 10/17/2016; 11/18/2019; 12/5/2022</w:t>
            </w:r>
          </w:p>
        </w:tc>
        <w:tc>
          <w:tcPr>
            <w:tcW w:w="4676" w:type="dxa"/>
            <w:gridSpan w:val="2"/>
            <w:tcBorders>
              <w:bottom w:val="single" w:sz="4" w:space="0" w:color="auto"/>
            </w:tcBorders>
            <w:shd w:val="clear" w:color="auto" w:fill="F2F2F2" w:themeFill="background1" w:themeFillShade="F2"/>
          </w:tcPr>
          <w:p w14:paraId="29FB31A3" w14:textId="57FC4E37" w:rsidR="00FD1AF6" w:rsidRPr="00BE5C4F" w:rsidRDefault="00FD1AF6" w:rsidP="00F42084">
            <w:pPr>
              <w:rPr>
                <w:rFonts w:cstheme="minorHAnsi"/>
                <w:szCs w:val="22"/>
              </w:rPr>
            </w:pPr>
            <w:r w:rsidRPr="009D38F0">
              <w:rPr>
                <w:rFonts w:ascii="Franklin Gothic Demi" w:hAnsi="Franklin Gothic Demi" w:cstheme="minorHAnsi"/>
                <w:smallCaps/>
                <w:szCs w:val="22"/>
              </w:rPr>
              <w:t>Effective Date:</w:t>
            </w:r>
            <w:r w:rsidRPr="009D38F0">
              <w:rPr>
                <w:rFonts w:cstheme="minorHAnsi"/>
                <w:b/>
                <w:szCs w:val="22"/>
              </w:rPr>
              <w:t xml:space="preserve"> </w:t>
            </w:r>
            <w:r w:rsidR="00BE5C4F">
              <w:rPr>
                <w:rFonts w:cstheme="minorHAnsi"/>
                <w:szCs w:val="22"/>
              </w:rPr>
              <w:t>1/15/2023</w:t>
            </w:r>
          </w:p>
        </w:tc>
      </w:tr>
      <w:bookmarkEnd w:id="1"/>
    </w:tbl>
    <w:p w14:paraId="737F88D3" w14:textId="6870A6CF" w:rsidR="00006866" w:rsidRDefault="00006866" w:rsidP="00006866">
      <w:pPr>
        <w:rPr>
          <w:rFonts w:ascii="Calibri" w:hAnsi="Calibri" w:cs="Calibri"/>
          <w:b/>
          <w:szCs w:val="22"/>
        </w:rPr>
      </w:pPr>
    </w:p>
    <w:p w14:paraId="44BC4E9B" w14:textId="77777777" w:rsidR="004E179F" w:rsidRPr="00CD3BAD" w:rsidRDefault="004E179F" w:rsidP="00006866">
      <w:pPr>
        <w:rPr>
          <w:rFonts w:ascii="Calibri" w:hAnsi="Calibri" w:cs="Calibri"/>
          <w:b/>
          <w:szCs w:val="22"/>
        </w:rPr>
      </w:pPr>
    </w:p>
    <w:p w14:paraId="05889387" w14:textId="39DB9C6E" w:rsidR="00006866" w:rsidRDefault="00FD1AF6" w:rsidP="00006866">
      <w:pPr>
        <w:rPr>
          <w:rFonts w:ascii="Franklin Gothic Demi" w:hAnsi="Franklin Gothic Demi" w:cstheme="minorHAnsi"/>
          <w:smallCaps/>
          <w:szCs w:val="22"/>
        </w:rPr>
      </w:pPr>
      <w:bookmarkStart w:id="2" w:name="_Hlk534388364"/>
      <w:r w:rsidRPr="00767DA3">
        <w:rPr>
          <w:rFonts w:ascii="Franklin Gothic Demi" w:hAnsi="Franklin Gothic Demi" w:cstheme="minorHAnsi"/>
          <w:smallCaps/>
          <w:szCs w:val="22"/>
        </w:rPr>
        <w:t>Policy Statement</w:t>
      </w:r>
      <w:bookmarkEnd w:id="2"/>
    </w:p>
    <w:p w14:paraId="57865B26" w14:textId="667D4A91" w:rsidR="00EC61E4" w:rsidRDefault="00EC61E4" w:rsidP="00EC61E4">
      <w:pPr>
        <w:autoSpaceDE w:val="0"/>
        <w:autoSpaceDN w:val="0"/>
        <w:adjustRightInd w:val="0"/>
        <w:rPr>
          <w:color w:val="000000"/>
          <w:szCs w:val="24"/>
        </w:rPr>
      </w:pPr>
      <w:bookmarkStart w:id="3" w:name="_Hlk534388372"/>
      <w:r>
        <w:rPr>
          <w:color w:val="000000"/>
          <w:szCs w:val="24"/>
        </w:rPr>
        <w:t xml:space="preserve">UK HealthCare is committed to providing reasonable accommodations to persons with disabilities; fulfilling its responsibilities under federal, state, and local laws and regulations; ensuring the health and safety of its community; and preserving the integrity of its facilities. </w:t>
      </w:r>
      <w:r w:rsidRPr="005B7255">
        <w:rPr>
          <w:color w:val="000000"/>
          <w:szCs w:val="24"/>
        </w:rPr>
        <w:t xml:space="preserve">Diversional activities can </w:t>
      </w:r>
      <w:r>
        <w:rPr>
          <w:color w:val="000000"/>
          <w:szCs w:val="24"/>
        </w:rPr>
        <w:t>not only improve a patient’s stay at the hospital but also provide comfort and support during ambulatory or clinic visits.</w:t>
      </w:r>
      <w:r w:rsidRPr="005B7255">
        <w:rPr>
          <w:color w:val="000000"/>
          <w:szCs w:val="24"/>
        </w:rPr>
        <w:t xml:space="preserve"> </w:t>
      </w:r>
      <w:r>
        <w:rPr>
          <w:color w:val="000000"/>
          <w:szCs w:val="24"/>
        </w:rPr>
        <w:t>Th</w:t>
      </w:r>
      <w:r w:rsidRPr="005B7255">
        <w:rPr>
          <w:color w:val="000000"/>
          <w:szCs w:val="24"/>
        </w:rPr>
        <w:t>e careful introduction of animals to patients can be therapeutic</w:t>
      </w:r>
      <w:r w:rsidRPr="001A20D2">
        <w:rPr>
          <w:color w:val="000000"/>
          <w:szCs w:val="24"/>
        </w:rPr>
        <w:t xml:space="preserve"> </w:t>
      </w:r>
      <w:r>
        <w:rPr>
          <w:color w:val="000000"/>
          <w:szCs w:val="24"/>
        </w:rPr>
        <w:t xml:space="preserve">and </w:t>
      </w:r>
      <w:r w:rsidRPr="005B7255">
        <w:rPr>
          <w:color w:val="000000"/>
          <w:szCs w:val="24"/>
        </w:rPr>
        <w:t>educational</w:t>
      </w:r>
      <w:r>
        <w:rPr>
          <w:color w:val="000000"/>
          <w:szCs w:val="24"/>
        </w:rPr>
        <w:t>.</w:t>
      </w:r>
      <w:r w:rsidRPr="005B7255">
        <w:rPr>
          <w:color w:val="000000"/>
          <w:szCs w:val="24"/>
        </w:rPr>
        <w:t xml:space="preserve"> Pet visits can also provide therapeutic companionship to patients who miss their pets. </w:t>
      </w:r>
    </w:p>
    <w:p w14:paraId="4EF456B1" w14:textId="77777777" w:rsidR="00011AF3" w:rsidRDefault="00011AF3" w:rsidP="00FD1AF6">
      <w:pPr>
        <w:rPr>
          <w:rFonts w:ascii="Franklin Gothic Demi" w:hAnsi="Franklin Gothic Demi" w:cstheme="minorHAnsi"/>
          <w:smallCaps/>
          <w:szCs w:val="22"/>
        </w:rPr>
      </w:pPr>
    </w:p>
    <w:p w14:paraId="639054D8" w14:textId="33409080" w:rsidR="00FD1AF6" w:rsidRPr="00767DA3" w:rsidRDefault="00FD1AF6" w:rsidP="002C7BF8">
      <w:pPr>
        <w:pStyle w:val="Heading1"/>
      </w:pPr>
      <w:r w:rsidRPr="00767DA3">
        <w:t>Purpose</w:t>
      </w:r>
    </w:p>
    <w:p w14:paraId="6742C49C" w14:textId="37B1BD8F" w:rsidR="0097203F" w:rsidRDefault="00EC61E4" w:rsidP="0097203F">
      <w:bookmarkStart w:id="4" w:name="_Hlk534388382"/>
      <w:bookmarkEnd w:id="3"/>
      <w:r>
        <w:t>The purpose of this policy is to provide direction for visitation of patient owned pets</w:t>
      </w:r>
      <w:r w:rsidR="00D109BA">
        <w:t xml:space="preserve"> and</w:t>
      </w:r>
      <w:r>
        <w:t xml:space="preserve"> service animals, during a patient’s time on UK HealthCare properties. This policy also provides direction </w:t>
      </w:r>
      <w:r w:rsidR="002B2E8D">
        <w:t>for T</w:t>
      </w:r>
      <w:r>
        <w:t>herapy Animals, which are animals that visit multiple patients and are owned and/or certified with their handler to perform this type of interaction.</w:t>
      </w:r>
      <w:r w:rsidR="00D109BA">
        <w:t xml:space="preserve"> Emotional support animals are not permitted on UK HealthCare’s campus.</w:t>
      </w:r>
    </w:p>
    <w:p w14:paraId="43E66B77" w14:textId="77777777" w:rsidR="00AE6E31" w:rsidRDefault="00AE6E31" w:rsidP="006F7AE4">
      <w:pPr>
        <w:rPr>
          <w:rFonts w:ascii="Franklin Gothic Demi" w:hAnsi="Franklin Gothic Demi" w:cstheme="minorHAnsi"/>
          <w:smallCaps/>
          <w:szCs w:val="22"/>
        </w:rPr>
      </w:pPr>
    </w:p>
    <w:p w14:paraId="0911C4CB" w14:textId="320D50ED" w:rsidR="006F7AE4" w:rsidRDefault="00FD1AF6" w:rsidP="006F7AE4">
      <w:pPr>
        <w:rPr>
          <w:rFonts w:ascii="Franklin Gothic Demi" w:hAnsi="Franklin Gothic Demi" w:cstheme="minorHAnsi"/>
          <w:smallCaps/>
          <w:szCs w:val="22"/>
        </w:rPr>
      </w:pPr>
      <w:r w:rsidRPr="00767DA3">
        <w:rPr>
          <w:rFonts w:ascii="Franklin Gothic Demi" w:hAnsi="Franklin Gothic Demi" w:cstheme="minorHAnsi"/>
          <w:smallCaps/>
          <w:szCs w:val="22"/>
        </w:rPr>
        <w:t>Scope</w:t>
      </w:r>
    </w:p>
    <w:p w14:paraId="26ED3864" w14:textId="5A18A570" w:rsidR="00EC61E4" w:rsidRDefault="00EC61E4" w:rsidP="00EC61E4">
      <w:pPr>
        <w:autoSpaceDE w:val="0"/>
        <w:autoSpaceDN w:val="0"/>
        <w:adjustRightInd w:val="0"/>
        <w:rPr>
          <w:color w:val="000000"/>
          <w:szCs w:val="24"/>
        </w:rPr>
      </w:pPr>
      <w:r>
        <w:rPr>
          <w:color w:val="000000"/>
          <w:szCs w:val="24"/>
        </w:rPr>
        <w:t xml:space="preserve">This policy supplements the </w:t>
      </w:r>
      <w:r w:rsidRPr="002B200C">
        <w:rPr>
          <w:color w:val="000000"/>
          <w:szCs w:val="24"/>
        </w:rPr>
        <w:t>University of Kentucky</w:t>
      </w:r>
      <w:r>
        <w:rPr>
          <w:color w:val="000000"/>
          <w:szCs w:val="24"/>
        </w:rPr>
        <w:t xml:space="preserve"> Administrative Regulation on </w:t>
      </w:r>
      <w:hyperlink r:id="rId10" w:history="1">
        <w:r w:rsidRPr="002B200C">
          <w:rPr>
            <w:rStyle w:val="Hyperlink"/>
            <w:szCs w:val="24"/>
          </w:rPr>
          <w:t>Animals on Campus, AR</w:t>
        </w:r>
        <w:r>
          <w:rPr>
            <w:rStyle w:val="Hyperlink"/>
            <w:szCs w:val="24"/>
          </w:rPr>
          <w:t xml:space="preserve"> </w:t>
        </w:r>
        <w:r w:rsidRPr="002B200C">
          <w:rPr>
            <w:rStyle w:val="Hyperlink"/>
            <w:szCs w:val="24"/>
          </w:rPr>
          <w:t>6:11</w:t>
        </w:r>
      </w:hyperlink>
      <w:r>
        <w:rPr>
          <w:color w:val="000000"/>
          <w:szCs w:val="24"/>
        </w:rPr>
        <w:t>.</w:t>
      </w:r>
    </w:p>
    <w:p w14:paraId="4C9BCC25" w14:textId="1D1F1D21" w:rsidR="0097203F" w:rsidRDefault="0097203F" w:rsidP="00FD1AF6">
      <w:pPr>
        <w:rPr>
          <w:rFonts w:ascii="Franklin Gothic Demi" w:hAnsi="Franklin Gothic Demi" w:cstheme="minorHAnsi"/>
          <w:smallCaps/>
          <w:szCs w:val="22"/>
        </w:rPr>
      </w:pPr>
    </w:p>
    <w:p w14:paraId="7135ED41" w14:textId="16607B6A" w:rsidR="00EC61E4" w:rsidRDefault="002C7BF8" w:rsidP="002C7BF8">
      <w:pPr>
        <w:pStyle w:val="Heading1"/>
      </w:pPr>
      <w:bookmarkStart w:id="5" w:name="_Hlk534388417"/>
      <w:bookmarkEnd w:id="4"/>
      <w:r>
        <w:t>D</w:t>
      </w:r>
      <w:r w:rsidR="00EC61E4">
        <w:t>efinitions</w:t>
      </w:r>
    </w:p>
    <w:p w14:paraId="7D96098B" w14:textId="77777777" w:rsidR="00EC61E4" w:rsidRPr="002C7BF8" w:rsidRDefault="00EC61E4" w:rsidP="002C7BF8">
      <w:pPr>
        <w:pStyle w:val="Heading2"/>
      </w:pPr>
      <w:bookmarkStart w:id="6" w:name="_Toc355883665"/>
      <w:bookmarkStart w:id="7" w:name="_Toc464471363"/>
      <w:bookmarkStart w:id="8" w:name="_Toc464633878"/>
      <w:r w:rsidRPr="002C7BF8">
        <w:t>Domestic Animals or Pets</w:t>
      </w:r>
      <w:bookmarkEnd w:id="6"/>
      <w:bookmarkEnd w:id="7"/>
      <w:bookmarkEnd w:id="8"/>
    </w:p>
    <w:p w14:paraId="7FF912BA" w14:textId="68086EC9" w:rsidR="00EC61E4" w:rsidRDefault="00EC61E4" w:rsidP="00EC61E4">
      <w:r>
        <w:t>Domestic animal or pet means those species of animals that normally and customarily share human habitat and are normally dependent on humans for food and shelter, such as dogs, cats, and other common domestic animals, but not including feral or wild animals.</w:t>
      </w:r>
    </w:p>
    <w:p w14:paraId="268EFE12" w14:textId="77777777" w:rsidR="002C7BF8" w:rsidRPr="00085090" w:rsidRDefault="002C7BF8" w:rsidP="00EC61E4"/>
    <w:p w14:paraId="115065E1" w14:textId="77777777" w:rsidR="00EC61E4" w:rsidRPr="002C7BF8" w:rsidRDefault="00EC61E4" w:rsidP="002C7BF8">
      <w:pPr>
        <w:pStyle w:val="Heading2"/>
      </w:pPr>
      <w:bookmarkStart w:id="9" w:name="_Toc355883666"/>
      <w:bookmarkStart w:id="10" w:name="_Toc464471364"/>
      <w:bookmarkStart w:id="11" w:name="_Toc464633879"/>
      <w:r w:rsidRPr="002C7BF8">
        <w:t>Service Animals</w:t>
      </w:r>
    </w:p>
    <w:p w14:paraId="54612967" w14:textId="7780758A" w:rsidR="00EC61E4" w:rsidRDefault="00EC61E4" w:rsidP="00EC61E4">
      <w:r w:rsidRPr="000D6CCE">
        <w:t>“Service animal” means any dog</w:t>
      </w:r>
      <w:r>
        <w:rPr>
          <w:rStyle w:val="FootnoteReference"/>
        </w:rPr>
        <w:footnoteReference w:id="1"/>
      </w:r>
      <w:r w:rsidRPr="000D6CCE">
        <w:t xml:space="preserve"> that is individually trained to do work or perform tasks for the benefit of an individual with a disability, including a physical, sensory, psychiatric, intellectual, or other mental disability and meets the definition of “service animal” under the Americans with Disabilities Act (ADA) regulations at </w:t>
      </w:r>
      <w:hyperlink r:id="rId11" w:history="1">
        <w:r w:rsidRPr="00AE0AD3">
          <w:rPr>
            <w:rStyle w:val="Hyperlink"/>
          </w:rPr>
          <w:t>28 CFR 35.104</w:t>
        </w:r>
      </w:hyperlink>
      <w:r w:rsidRPr="000825C3">
        <w:t>.</w:t>
      </w:r>
      <w:r w:rsidRPr="000D6CCE">
        <w:t xml:space="preserve"> The work or tasks performed by a service animal </w:t>
      </w:r>
      <w:r w:rsidRPr="000D6CCE">
        <w:lastRenderedPageBreak/>
        <w:t xml:space="preserve">must be directly related to the individual's disability. Service Animal also includes a dog in training as described </w:t>
      </w:r>
      <w:r w:rsidRPr="002E0ACA">
        <w:t xml:space="preserve">in </w:t>
      </w:r>
      <w:hyperlink r:id="rId12" w:history="1">
        <w:r w:rsidRPr="008743E0">
          <w:rPr>
            <w:rStyle w:val="Hyperlink"/>
          </w:rPr>
          <w:t>KRS 258.500</w:t>
        </w:r>
      </w:hyperlink>
      <w:r w:rsidRPr="002E0ACA">
        <w:t>.</w:t>
      </w:r>
      <w:r w:rsidRPr="000D6CCE">
        <w:t xml:space="preserve"> Other species of animals, whether wild or domestic, trained or untrained, are not service animals for purposes of this definition. </w:t>
      </w:r>
      <w:r>
        <w:t xml:space="preserve">Service Animals are not </w:t>
      </w:r>
      <w:proofErr w:type="gramStart"/>
      <w:r>
        <w:t>pets</w:t>
      </w:r>
      <w:proofErr w:type="gramEnd"/>
      <w:r>
        <w:t xml:space="preserve"> and are distinct from therapeutic animals. </w:t>
      </w:r>
    </w:p>
    <w:p w14:paraId="162A18DC" w14:textId="77777777" w:rsidR="002C7BF8" w:rsidRDefault="002C7BF8" w:rsidP="00EC61E4"/>
    <w:p w14:paraId="2E7E24E4" w14:textId="77777777" w:rsidR="00EC61E4" w:rsidRPr="002C7BF8" w:rsidRDefault="00EC61E4" w:rsidP="002C7BF8">
      <w:pPr>
        <w:pStyle w:val="Heading2"/>
      </w:pPr>
      <w:r w:rsidRPr="002C7BF8">
        <w:t>Therapeutic Animals</w:t>
      </w:r>
      <w:bookmarkEnd w:id="9"/>
      <w:bookmarkEnd w:id="10"/>
      <w:bookmarkEnd w:id="11"/>
      <w:r w:rsidRPr="002C7BF8">
        <w:t xml:space="preserve"> </w:t>
      </w:r>
    </w:p>
    <w:p w14:paraId="385A1BD1" w14:textId="77777777" w:rsidR="00EC61E4" w:rsidRDefault="00EC61E4" w:rsidP="00EC61E4">
      <w:pPr>
        <w:rPr>
          <w:color w:val="000000"/>
          <w:szCs w:val="24"/>
        </w:rPr>
      </w:pPr>
      <w:r w:rsidRPr="005B7255">
        <w:rPr>
          <w:color w:val="000000"/>
          <w:szCs w:val="24"/>
        </w:rPr>
        <w:t xml:space="preserve">Therapeutic animals are </w:t>
      </w:r>
      <w:r>
        <w:rPr>
          <w:color w:val="000000"/>
          <w:szCs w:val="24"/>
        </w:rPr>
        <w:t xml:space="preserve">those </w:t>
      </w:r>
      <w:r w:rsidRPr="005B7255">
        <w:rPr>
          <w:color w:val="000000"/>
          <w:szCs w:val="24"/>
        </w:rPr>
        <w:t>animals</w:t>
      </w:r>
      <w:r>
        <w:rPr>
          <w:color w:val="000000"/>
          <w:szCs w:val="24"/>
        </w:rPr>
        <w:t xml:space="preserve"> that have been</w:t>
      </w:r>
      <w:r w:rsidRPr="005B7255">
        <w:rPr>
          <w:color w:val="000000"/>
          <w:szCs w:val="24"/>
        </w:rPr>
        <w:t xml:space="preserve"> specially trained to </w:t>
      </w:r>
      <w:proofErr w:type="gramStart"/>
      <w:r w:rsidRPr="005B7255">
        <w:rPr>
          <w:color w:val="000000"/>
          <w:szCs w:val="24"/>
        </w:rPr>
        <w:t>provide assistance to</w:t>
      </w:r>
      <w:proofErr w:type="gramEnd"/>
      <w:r w:rsidRPr="005B7255">
        <w:rPr>
          <w:color w:val="000000"/>
          <w:szCs w:val="24"/>
        </w:rPr>
        <w:t xml:space="preserve"> humans.</w:t>
      </w:r>
    </w:p>
    <w:p w14:paraId="6B381697" w14:textId="77777777" w:rsidR="00EC61E4" w:rsidRPr="002C7BF8" w:rsidRDefault="00EC61E4" w:rsidP="00EC61E4">
      <w:pPr>
        <w:rPr>
          <w:color w:val="000000"/>
          <w:szCs w:val="24"/>
        </w:rPr>
      </w:pPr>
    </w:p>
    <w:p w14:paraId="427890D5" w14:textId="40F7A4F7" w:rsidR="00EC61E4" w:rsidRPr="002C7BF8" w:rsidRDefault="00EC61E4" w:rsidP="00EC61E4">
      <w:pPr>
        <w:pStyle w:val="Heading2"/>
      </w:pPr>
      <w:r w:rsidRPr="004246F5">
        <w:t>Emotional Support Animals</w:t>
      </w:r>
      <w:r>
        <w:t xml:space="preserve"> (ESA)</w:t>
      </w:r>
    </w:p>
    <w:p w14:paraId="6EEA898A" w14:textId="61C7A101" w:rsidR="00EC61E4" w:rsidRDefault="00EC61E4" w:rsidP="00EC61E4">
      <w:pPr>
        <w:rPr>
          <w:color w:val="000000"/>
          <w:szCs w:val="24"/>
        </w:rPr>
      </w:pPr>
      <w:r>
        <w:rPr>
          <w:color w:val="000000"/>
          <w:szCs w:val="24"/>
        </w:rPr>
        <w:t xml:space="preserve">An animal that helps to alleviate a symptom or effect of a person’s disability. Emotional support animals are not required to receive any type of training. </w:t>
      </w:r>
    </w:p>
    <w:p w14:paraId="59203DD9" w14:textId="77777777" w:rsidR="00EC61E4" w:rsidRDefault="00EC61E4" w:rsidP="00AE6E31">
      <w:pPr>
        <w:rPr>
          <w:rFonts w:ascii="Franklin Gothic Demi" w:hAnsi="Franklin Gothic Demi" w:cstheme="minorHAnsi"/>
          <w:smallCaps/>
          <w:szCs w:val="22"/>
        </w:rPr>
      </w:pPr>
    </w:p>
    <w:p w14:paraId="0CEEE7A3" w14:textId="3CDBD8FD" w:rsidR="00AE6E31" w:rsidRPr="002C7BF8" w:rsidRDefault="00FD1AF6" w:rsidP="002C7BF8">
      <w:pPr>
        <w:pStyle w:val="Heading1"/>
      </w:pPr>
      <w:r w:rsidRPr="002C7BF8">
        <w:t>Procedures</w:t>
      </w:r>
      <w:bookmarkStart w:id="12" w:name="_Toc433197634"/>
      <w:bookmarkStart w:id="13" w:name="_Toc527726258"/>
      <w:bookmarkStart w:id="14" w:name="_Hlk534384917"/>
      <w:bookmarkEnd w:id="5"/>
    </w:p>
    <w:p w14:paraId="16D7CAF2" w14:textId="5B080776" w:rsidR="00BE5C4F" w:rsidRDefault="00EC61E4" w:rsidP="00BE5C4F">
      <w:bookmarkStart w:id="15" w:name="_Toc301861871"/>
      <w:bookmarkEnd w:id="12"/>
      <w:bookmarkEnd w:id="13"/>
      <w:r>
        <w:t xml:space="preserve">Animals are </w:t>
      </w:r>
      <w:r w:rsidRPr="324C44AC">
        <w:rPr>
          <w:u w:val="single"/>
        </w:rPr>
        <w:t>not</w:t>
      </w:r>
      <w:r>
        <w:t xml:space="preserve"> allowed in areas such as BMT unit, solid organ transplant units, operating rooms,</w:t>
      </w:r>
      <w:r w:rsidR="00BE5C4F">
        <w:t xml:space="preserve"> ICUs, NICU, PICU,</w:t>
      </w:r>
      <w:r>
        <w:t xml:space="preserve"> food preparation areas, medication preparation areas, </w:t>
      </w:r>
      <w:r w:rsidRPr="324C44AC">
        <w:rPr>
          <w:color w:val="000000" w:themeColor="text1"/>
        </w:rPr>
        <w:t>and procedural areas where sterility must be maintained and distractions kept to a minimum,</w:t>
      </w:r>
      <w:r>
        <w:t xml:space="preserve"> or any other place the patient caretaker or </w:t>
      </w:r>
      <w:r w:rsidR="6834C48A">
        <w:t xml:space="preserve">healthcare </w:t>
      </w:r>
      <w:r>
        <w:t>staff deems inappropriate</w:t>
      </w:r>
      <w:r w:rsidR="00BE5C4F">
        <w:t>, depending on the circumstances</w:t>
      </w:r>
      <w:r w:rsidR="00BE1855">
        <w:t>.</w:t>
      </w:r>
      <w:r w:rsidR="00BE5C4F" w:rsidRPr="00BE5C4F">
        <w:t xml:space="preserve"> Supervisors should contact the University of Kentucky ADA Coordinator and Technical Compliance Officer for assistance with case-by-case determinations.</w:t>
      </w:r>
    </w:p>
    <w:p w14:paraId="5E131A00" w14:textId="77777777" w:rsidR="002C7BF8" w:rsidRDefault="002C7BF8" w:rsidP="00BE5C4F"/>
    <w:p w14:paraId="7E7A1BCC" w14:textId="77777777" w:rsidR="00EC61E4" w:rsidRPr="002C7BF8" w:rsidRDefault="00EC61E4" w:rsidP="002C7BF8">
      <w:pPr>
        <w:pStyle w:val="Heading2"/>
      </w:pPr>
      <w:bookmarkStart w:id="16" w:name="_Toc355883669"/>
      <w:bookmarkStart w:id="17" w:name="_Toc464471367"/>
      <w:bookmarkStart w:id="18" w:name="_Toc464633882"/>
      <w:r w:rsidRPr="002C7BF8">
        <w:t>Pet Visitation</w:t>
      </w:r>
      <w:bookmarkEnd w:id="15"/>
      <w:bookmarkEnd w:id="16"/>
      <w:bookmarkEnd w:id="17"/>
      <w:bookmarkEnd w:id="18"/>
      <w:r w:rsidRPr="002C7BF8">
        <w:t xml:space="preserve"> </w:t>
      </w:r>
    </w:p>
    <w:p w14:paraId="3655B78D" w14:textId="0C62A6F5" w:rsidR="00BE5C4F" w:rsidRDefault="00EC61E4" w:rsidP="00BE5C4F">
      <w:pPr>
        <w:rPr>
          <w:rFonts w:ascii="Calibri" w:hAnsi="Calibri"/>
        </w:rPr>
      </w:pPr>
      <w:r>
        <w:t xml:space="preserve">Pet visitation may take place at the discretion of the patient’s health care team. The health care team member shall review this policy with the patient and document such review in the patient’s medical record. The health care team member may contact </w:t>
      </w:r>
      <w:r w:rsidR="00BE5C4F">
        <w:t>the University of Kentucky ADA Coordinator and Technical Compliance Officer for guidance.</w:t>
      </w:r>
    </w:p>
    <w:p w14:paraId="2D894ECE" w14:textId="701365CE" w:rsidR="00EC61E4" w:rsidRPr="002C7BF8" w:rsidRDefault="00BE5C4F" w:rsidP="002C7BF8">
      <w:pPr>
        <w:pStyle w:val="Heading3"/>
      </w:pPr>
      <w:r w:rsidRPr="002C7BF8">
        <w:rPr>
          <w:rStyle w:val="normaltextrun"/>
        </w:rPr>
        <w:t>Pet visitation may take place at the discretion of the patient’s health care team. The health care team member shall review this policy with the patient and document such review in the patient’s medical record. The health care team member may contact the University of Kentucky ADA Coordinator and Technical Compliance Officer for guidance.</w:t>
      </w:r>
      <w:r w:rsidRPr="002C7BF8">
        <w:rPr>
          <w:rStyle w:val="eop"/>
        </w:rPr>
        <w:t> </w:t>
      </w:r>
    </w:p>
    <w:p w14:paraId="07A10BAE" w14:textId="26CC7656" w:rsidR="00EC61E4" w:rsidRPr="002C7BF8" w:rsidRDefault="00EC61E4" w:rsidP="002C7BF8">
      <w:pPr>
        <w:pStyle w:val="Heading3"/>
      </w:pPr>
      <w:r w:rsidRPr="002C7BF8">
        <w:t>Proof of the pet’s current vaccination</w:t>
      </w:r>
      <w:r w:rsidR="00AE0AD3" w:rsidRPr="002C7BF8">
        <w:t>s</w:t>
      </w:r>
      <w:r w:rsidRPr="002C7BF8">
        <w:t xml:space="preserve"> shall accompany the pet. The owner or handler shall be able to provide written certification from a veterinarian that the animal is in good health and is infection- and parasite-free. The animal shall not be in a condition that presents risk of infection or other hazards to the patient or health care environment; including but not limited to a cast on a limb, stitches, or an Elizabethan collar (cone collar) on its neck. Female animals must not be in estrus (in heat). </w:t>
      </w:r>
    </w:p>
    <w:p w14:paraId="4849D9B1" w14:textId="77777777" w:rsidR="00EC61E4" w:rsidRPr="002C7BF8" w:rsidRDefault="00EC61E4" w:rsidP="002C7BF8">
      <w:pPr>
        <w:pStyle w:val="Heading3"/>
      </w:pPr>
      <w:r w:rsidRPr="002C7BF8">
        <w:t xml:space="preserve">An area or room, ideally a room other than the patient’s room, shall be chosen for the visit. When possible, the pet visit shall take place in a suitable location outside the hospital. If no other options are available, the visit may take place in the patient’s room, with roommate’s permission. </w:t>
      </w:r>
    </w:p>
    <w:p w14:paraId="54314014" w14:textId="77777777" w:rsidR="00EC61E4" w:rsidRPr="002C7BF8" w:rsidRDefault="00EC61E4" w:rsidP="002C7BF8">
      <w:pPr>
        <w:pStyle w:val="Heading3"/>
      </w:pPr>
      <w:r w:rsidRPr="002C7BF8">
        <w:t xml:space="preserve">A family member or friend shall be present and stay with the pet at all times. </w:t>
      </w:r>
    </w:p>
    <w:p w14:paraId="007424DF" w14:textId="77777777" w:rsidR="00EC61E4" w:rsidRPr="002C7BF8" w:rsidRDefault="00EC61E4" w:rsidP="002C7BF8">
      <w:pPr>
        <w:pStyle w:val="Heading3"/>
      </w:pPr>
      <w:r w:rsidRPr="002C7BF8">
        <w:t xml:space="preserve">The pet shall be transported to and from the visit site in a carrier or on a leash by a family member or friend. </w:t>
      </w:r>
    </w:p>
    <w:p w14:paraId="02B73E2E" w14:textId="77777777" w:rsidR="00EC61E4" w:rsidRPr="002C7BF8" w:rsidRDefault="00EC61E4" w:rsidP="002C7BF8">
      <w:pPr>
        <w:pStyle w:val="Heading3"/>
      </w:pPr>
      <w:r w:rsidRPr="002C7BF8">
        <w:t xml:space="preserve">Any feces, urine, or other material left by the pet shall be removed by the family member or friend who brings the animal. If a mess occurs inside the hospital, staff on the floor shall </w:t>
      </w:r>
      <w:r w:rsidRPr="002C7BF8">
        <w:lastRenderedPageBreak/>
        <w:t>contact Environmental Services so that the area may be cleaned with approved hospital disinfectants.</w:t>
      </w:r>
    </w:p>
    <w:p w14:paraId="4AD922E8" w14:textId="69C2F5BC" w:rsidR="00EC61E4" w:rsidRPr="002C7BF8" w:rsidRDefault="00EC61E4" w:rsidP="002C7BF8">
      <w:pPr>
        <w:pStyle w:val="Heading3"/>
      </w:pPr>
      <w:r w:rsidRPr="002C7BF8">
        <w:t>The patient shall wash their hands thoroughly after the visit. Strict enforcement of hand hygiene for all staff or visitors coming in contact with the animal is of utmost importance.</w:t>
      </w:r>
    </w:p>
    <w:p w14:paraId="071D0C77" w14:textId="3C844A48" w:rsidR="00EC61E4" w:rsidRDefault="00EC61E4" w:rsidP="002C7BF8">
      <w:pPr>
        <w:pStyle w:val="Heading3"/>
      </w:pPr>
      <w:r w:rsidRPr="002C7BF8">
        <w:t>The patient or patient’s family member shall sign a pet visitation relea</w:t>
      </w:r>
      <w:r>
        <w:t xml:space="preserve">se form before the visit shall be allowed.  </w:t>
      </w:r>
      <w:hyperlink r:id="rId13" w:history="1">
        <w:r w:rsidR="00BE1855" w:rsidRPr="00BE1855">
          <w:rPr>
            <w:rStyle w:val="Hyperlink"/>
          </w:rPr>
          <w:t>See Pet Visitation Release Form, CN-0001</w:t>
        </w:r>
      </w:hyperlink>
      <w:r w:rsidR="00BE1855" w:rsidRPr="00BE1855">
        <w:t xml:space="preserve">. </w:t>
      </w:r>
      <w:r>
        <w:t>The completed form is placed in the patient’s medical record.</w:t>
      </w:r>
    </w:p>
    <w:p w14:paraId="3A229056" w14:textId="77777777" w:rsidR="002C7BF8" w:rsidRPr="002C7BF8" w:rsidRDefault="002C7BF8" w:rsidP="002C7BF8"/>
    <w:p w14:paraId="0073E4DC" w14:textId="77777777" w:rsidR="00EC61E4" w:rsidRPr="002C7BF8" w:rsidRDefault="00EC61E4" w:rsidP="002C7BF8">
      <w:pPr>
        <w:pStyle w:val="Heading2"/>
      </w:pPr>
      <w:bookmarkStart w:id="19" w:name="_Toc355883670"/>
      <w:bookmarkStart w:id="20" w:name="_Toc464471368"/>
      <w:bookmarkStart w:id="21" w:name="_Toc464633883"/>
      <w:bookmarkStart w:id="22" w:name="_Toc301861872"/>
      <w:r w:rsidRPr="002C7BF8">
        <w:t>Service Animals</w:t>
      </w:r>
      <w:bookmarkEnd w:id="19"/>
      <w:bookmarkEnd w:id="20"/>
      <w:bookmarkEnd w:id="21"/>
    </w:p>
    <w:p w14:paraId="791F852A" w14:textId="19FCD2BC" w:rsidR="00EC61E4" w:rsidRDefault="00EC61E4" w:rsidP="00EC61E4">
      <w:pPr>
        <w:rPr>
          <w:color w:val="000000"/>
          <w:szCs w:val="24"/>
        </w:rPr>
      </w:pPr>
      <w:r>
        <w:t xml:space="preserve">UK HealthCare is committed to providing reasonable accommodations to persons with disabilities and permits service animals on hospital property while they perform their duties. Please refer to </w:t>
      </w:r>
      <w:r>
        <w:rPr>
          <w:color w:val="000000"/>
          <w:szCs w:val="24"/>
        </w:rPr>
        <w:t xml:space="preserve">the </w:t>
      </w:r>
      <w:r w:rsidRPr="002B200C">
        <w:rPr>
          <w:color w:val="000000"/>
          <w:szCs w:val="24"/>
        </w:rPr>
        <w:t>University of Kentucky</w:t>
      </w:r>
      <w:r>
        <w:rPr>
          <w:color w:val="000000"/>
          <w:szCs w:val="24"/>
        </w:rPr>
        <w:t xml:space="preserve"> Administrative Regulation on </w:t>
      </w:r>
      <w:hyperlink r:id="rId14" w:history="1">
        <w:r w:rsidRPr="002B200C">
          <w:rPr>
            <w:rStyle w:val="Hyperlink"/>
            <w:szCs w:val="24"/>
          </w:rPr>
          <w:t>Animals on Campus, AR</w:t>
        </w:r>
        <w:r>
          <w:rPr>
            <w:rStyle w:val="Hyperlink"/>
            <w:szCs w:val="24"/>
          </w:rPr>
          <w:t xml:space="preserve"> </w:t>
        </w:r>
        <w:r w:rsidRPr="002B200C">
          <w:rPr>
            <w:rStyle w:val="Hyperlink"/>
            <w:szCs w:val="24"/>
          </w:rPr>
          <w:t>6:11</w:t>
        </w:r>
      </w:hyperlink>
      <w:r>
        <w:rPr>
          <w:color w:val="000000"/>
          <w:szCs w:val="24"/>
        </w:rPr>
        <w:t xml:space="preserve"> and the </w:t>
      </w:r>
      <w:hyperlink r:id="rId15" w:history="1">
        <w:r w:rsidRPr="0074470F">
          <w:rPr>
            <w:rStyle w:val="Hyperlink"/>
            <w:szCs w:val="24"/>
          </w:rPr>
          <w:t>ADA guidance on Service Animals</w:t>
        </w:r>
      </w:hyperlink>
      <w:r>
        <w:rPr>
          <w:color w:val="000000"/>
          <w:szCs w:val="24"/>
        </w:rPr>
        <w:t xml:space="preserve">. </w:t>
      </w:r>
    </w:p>
    <w:p w14:paraId="5779B13A" w14:textId="77777777" w:rsidR="00EC61E4" w:rsidRDefault="00EC61E4" w:rsidP="00EC61E4">
      <w:pPr>
        <w:rPr>
          <w:highlight w:val="yellow"/>
        </w:rPr>
      </w:pPr>
    </w:p>
    <w:p w14:paraId="494493C5" w14:textId="714CE443" w:rsidR="00EC61E4" w:rsidRPr="00BE1855" w:rsidRDefault="00EC61E4" w:rsidP="00EC61E4">
      <w:r w:rsidRPr="00BE1855">
        <w:t>Title I of the ADA covers employment.  Under Title I, service animals are considered a reasonable accommodation.  An employee must request that the service animal be present as an accommodation for their disability.  Employees and students who are working or volunteering in UK</w:t>
      </w:r>
      <w:r w:rsidR="00616B4F" w:rsidRPr="00BE1855">
        <w:t xml:space="preserve"> </w:t>
      </w:r>
      <w:r w:rsidRPr="00BE1855">
        <w:t>H</w:t>
      </w:r>
      <w:r w:rsidR="00616B4F" w:rsidRPr="00BE1855">
        <w:t>ealth</w:t>
      </w:r>
      <w:r w:rsidRPr="00BE1855">
        <w:t>C</w:t>
      </w:r>
      <w:r w:rsidR="00616B4F" w:rsidRPr="00BE1855">
        <w:t>are</w:t>
      </w:r>
      <w:r w:rsidRPr="00BE1855">
        <w:t xml:space="preserve"> are not able to bring a service dog (for training or otherwise) into any workplace setting without requesting an accommodation from the ADA Coordinator or designee in the Office of </w:t>
      </w:r>
      <w:r w:rsidR="00094676" w:rsidRPr="00BE1855">
        <w:t>Institutional</w:t>
      </w:r>
      <w:r w:rsidRPr="00BE1855">
        <w:t xml:space="preserve"> Equity and Equal Opportunity (IEEO). An employee or volunteer may contact the ADA Coordinator at </w:t>
      </w:r>
      <w:hyperlink r:id="rId16" w:history="1">
        <w:r w:rsidRPr="00BE1855">
          <w:rPr>
            <w:rStyle w:val="Hyperlink"/>
          </w:rPr>
          <w:t>https://ieeo.uky.edu/</w:t>
        </w:r>
      </w:hyperlink>
      <w:r w:rsidRPr="00BE1855">
        <w:t xml:space="preserve"> or 859-257-8927.</w:t>
      </w:r>
    </w:p>
    <w:p w14:paraId="5A1D8D56" w14:textId="77777777" w:rsidR="00094676" w:rsidRPr="00BE1855" w:rsidRDefault="00094676" w:rsidP="00EC61E4"/>
    <w:p w14:paraId="66E5C727" w14:textId="63A8B466" w:rsidR="00EC61E4" w:rsidRDefault="00EC61E4" w:rsidP="00EC61E4">
      <w:r w:rsidRPr="00BE1855">
        <w:t>Visitors can have a service dog in any public space.</w:t>
      </w:r>
      <w:r>
        <w:t xml:space="preserve"> Per </w:t>
      </w:r>
      <w:hyperlink r:id="rId17" w:history="1">
        <w:r w:rsidRPr="007F109D">
          <w:rPr>
            <w:rStyle w:val="Hyperlink"/>
          </w:rPr>
          <w:t>ADA guidelines</w:t>
        </w:r>
      </w:hyperlink>
      <w:r>
        <w:t xml:space="preserve">, when it is not obvious what service an animal provides, only limited inquiries are permitted. Staff may not ask about the person’s disability, require medical documentation, require a special identification card or training documentation of the dog, or ask that the dog demonstrate its ability to perform the work or task. Staff may only ask these three (3) questions: </w:t>
      </w:r>
    </w:p>
    <w:p w14:paraId="1816142A" w14:textId="77777777" w:rsidR="00EC61E4" w:rsidRDefault="00EC61E4" w:rsidP="002C7BF8">
      <w:pPr>
        <w:pStyle w:val="Heading3"/>
      </w:pPr>
      <w:r>
        <w:t>Is the dog a service animal required because of a disability?</w:t>
      </w:r>
    </w:p>
    <w:p w14:paraId="22103F70" w14:textId="0B073122" w:rsidR="00EC61E4" w:rsidRDefault="00EC61E4" w:rsidP="002C7BF8">
      <w:pPr>
        <w:pStyle w:val="Heading3"/>
      </w:pPr>
      <w:r>
        <w:t>What work or tasks ha</w:t>
      </w:r>
      <w:r w:rsidR="00094676">
        <w:t>s</w:t>
      </w:r>
      <w:r>
        <w:t xml:space="preserve"> the dog been trained to perform?</w:t>
      </w:r>
    </w:p>
    <w:p w14:paraId="645E7DA8" w14:textId="7BD62C1F" w:rsidR="00EC61E4" w:rsidRPr="002E0ACA" w:rsidRDefault="00EC61E4" w:rsidP="002C7BF8">
      <w:pPr>
        <w:pStyle w:val="Heading3"/>
      </w:pPr>
      <w:r>
        <w:t>Is the dog vaccinated?</w:t>
      </w:r>
    </w:p>
    <w:p w14:paraId="1E46CFC8" w14:textId="77777777" w:rsidR="00094676" w:rsidRDefault="00094676" w:rsidP="00EC61E4"/>
    <w:p w14:paraId="18078B4C" w14:textId="6FE210D1" w:rsidR="00EC61E4" w:rsidRPr="006147B5" w:rsidRDefault="00EC61E4" w:rsidP="00EC61E4">
      <w:r>
        <w:t xml:space="preserve">An owner or handler of a service animal shall comply with all state laws, local licensure and vaccination requirements, and University regulations. All trainers accompanied by an assistance dog shall have in their personal possession identification verifying that they are trainers of assistance dogs </w:t>
      </w:r>
      <w:r w:rsidRPr="002E0ACA">
        <w:t>(</w:t>
      </w:r>
      <w:hyperlink r:id="rId18" w:history="1">
        <w:r w:rsidRPr="00094676">
          <w:rPr>
            <w:rStyle w:val="Hyperlink"/>
          </w:rPr>
          <w:t>KRS 258.500</w:t>
        </w:r>
      </w:hyperlink>
      <w:r w:rsidRPr="002E0ACA">
        <w:t>).</w:t>
      </w:r>
      <w:r>
        <w:t xml:space="preserve"> </w:t>
      </w:r>
    </w:p>
    <w:p w14:paraId="4E54B834" w14:textId="77777777" w:rsidR="00094676" w:rsidRDefault="00094676" w:rsidP="00EC61E4">
      <w:pPr>
        <w:rPr>
          <w:color w:val="000000"/>
          <w:szCs w:val="24"/>
        </w:rPr>
      </w:pPr>
    </w:p>
    <w:p w14:paraId="7477A059" w14:textId="39E5DD7F" w:rsidR="00EC61E4" w:rsidRDefault="00EC61E4" w:rsidP="00EC61E4">
      <w:pPr>
        <w:rPr>
          <w:color w:val="000000"/>
          <w:szCs w:val="24"/>
        </w:rPr>
      </w:pPr>
      <w:r>
        <w:rPr>
          <w:color w:val="000000"/>
          <w:szCs w:val="24"/>
        </w:rPr>
        <w:t>Please note that service animals may be limited from certain areas of the clinical enterprise due to health or safety restrictions, such as</w:t>
      </w:r>
      <w:r w:rsidR="00094676">
        <w:rPr>
          <w:color w:val="000000"/>
          <w:szCs w:val="24"/>
        </w:rPr>
        <w:t>:</w:t>
      </w:r>
      <w:r>
        <w:rPr>
          <w:color w:val="000000"/>
          <w:szCs w:val="24"/>
        </w:rPr>
        <w:t xml:space="preserve"> BMT unit, solid organ transplant unit, operating rooms, medication preparation and food preparation areas, and procedural areas where sterility must be maintained and distractions kept to a minimum. </w:t>
      </w:r>
    </w:p>
    <w:p w14:paraId="3BEAC059" w14:textId="77777777" w:rsidR="00094676" w:rsidRDefault="00094676" w:rsidP="00EC61E4">
      <w:pPr>
        <w:rPr>
          <w:color w:val="000000"/>
          <w:szCs w:val="24"/>
        </w:rPr>
      </w:pPr>
    </w:p>
    <w:p w14:paraId="2C4F69F3" w14:textId="426F1E50" w:rsidR="00EC61E4" w:rsidRDefault="00EC61E4" w:rsidP="00EC61E4">
      <w:pPr>
        <w:rPr>
          <w:color w:val="000000"/>
          <w:szCs w:val="24"/>
        </w:rPr>
      </w:pPr>
      <w:r>
        <w:rPr>
          <w:color w:val="000000"/>
          <w:szCs w:val="24"/>
        </w:rPr>
        <w:t>A person with a disability may not be asked to remove his service animal from the premises unless:</w:t>
      </w:r>
    </w:p>
    <w:p w14:paraId="7DA04D3D" w14:textId="34B4141D" w:rsidR="00EC61E4" w:rsidRDefault="00EC61E4" w:rsidP="002C7BF8">
      <w:pPr>
        <w:pStyle w:val="Heading3"/>
        <w:numPr>
          <w:ilvl w:val="2"/>
          <w:numId w:val="16"/>
        </w:numPr>
      </w:pPr>
      <w:r w:rsidRPr="002C7BF8">
        <w:lastRenderedPageBreak/>
        <w:t>The</w:t>
      </w:r>
      <w:r>
        <w:t xml:space="preserve"> dog is out of control</w:t>
      </w:r>
      <w:r>
        <w:rPr>
          <w:rStyle w:val="FootnoteReference"/>
        </w:rPr>
        <w:footnoteReference w:id="2"/>
      </w:r>
      <w:r w:rsidR="00094676">
        <w:t>:</w:t>
      </w:r>
      <w:r>
        <w:t xml:space="preserve"> disruptive (barking, wandering)</w:t>
      </w:r>
      <w:r w:rsidR="00094676">
        <w:t>,</w:t>
      </w:r>
      <w:r>
        <w:t xml:space="preserve"> or </w:t>
      </w:r>
      <w:r w:rsidR="00094676">
        <w:t xml:space="preserve">the dog </w:t>
      </w:r>
      <w:r>
        <w:t>shows signs of aggression and the handler does not take effective action to control it</w:t>
      </w:r>
      <w:r w:rsidR="00094676">
        <w:t>;</w:t>
      </w:r>
      <w:r>
        <w:t xml:space="preserve"> or</w:t>
      </w:r>
    </w:p>
    <w:p w14:paraId="09C025AF" w14:textId="0372CD71" w:rsidR="00EC61E4" w:rsidRDefault="00EC61E4" w:rsidP="002C7BF8">
      <w:pPr>
        <w:pStyle w:val="Heading3"/>
      </w:pPr>
      <w:r>
        <w:t>The dog is ill, unhygienic or unsanitary</w:t>
      </w:r>
      <w:r w:rsidR="00094676">
        <w:t>;</w:t>
      </w:r>
      <w:r>
        <w:t xml:space="preserve"> or is not housebroken.</w:t>
      </w:r>
    </w:p>
    <w:p w14:paraId="2B725C41" w14:textId="77777777" w:rsidR="00EC61E4" w:rsidRDefault="00EC61E4" w:rsidP="00EC61E4">
      <w:r>
        <w:t>When there is legitimate reason to ask that a service animal be removed, UK HealthCare staff shall offer the patient with the disability an opportunity to obtain treatment services with the animal absent.</w:t>
      </w:r>
    </w:p>
    <w:p w14:paraId="5D49ED7F" w14:textId="77777777" w:rsidR="00EC61E4" w:rsidRPr="002C7BF8" w:rsidRDefault="00EC61E4" w:rsidP="002C7BF8">
      <w:pPr>
        <w:pStyle w:val="Heading2"/>
      </w:pPr>
      <w:bookmarkStart w:id="23" w:name="_Toc355883671"/>
      <w:bookmarkStart w:id="24" w:name="_Toc464471369"/>
      <w:bookmarkStart w:id="25" w:name="_Toc464633884"/>
      <w:r w:rsidRPr="002C7BF8">
        <w:t>Therapeutic Animals</w:t>
      </w:r>
      <w:bookmarkEnd w:id="22"/>
      <w:bookmarkEnd w:id="23"/>
      <w:bookmarkEnd w:id="24"/>
      <w:bookmarkEnd w:id="25"/>
      <w:r w:rsidRPr="002C7BF8">
        <w:t xml:space="preserve"> </w:t>
      </w:r>
    </w:p>
    <w:p w14:paraId="782910B4" w14:textId="50E4C951" w:rsidR="00EC61E4" w:rsidRDefault="00EC61E4" w:rsidP="00EC61E4">
      <w:pPr>
        <w:rPr>
          <w:color w:val="000000"/>
          <w:szCs w:val="24"/>
        </w:rPr>
      </w:pPr>
      <w:r w:rsidRPr="005B7255">
        <w:rPr>
          <w:color w:val="000000"/>
          <w:szCs w:val="24"/>
        </w:rPr>
        <w:t xml:space="preserve">Therapeutic animals are </w:t>
      </w:r>
      <w:r>
        <w:rPr>
          <w:color w:val="000000"/>
          <w:szCs w:val="24"/>
        </w:rPr>
        <w:t xml:space="preserve">those </w:t>
      </w:r>
      <w:r w:rsidRPr="005B7255">
        <w:rPr>
          <w:color w:val="000000"/>
          <w:szCs w:val="24"/>
        </w:rPr>
        <w:t>animals</w:t>
      </w:r>
      <w:r>
        <w:rPr>
          <w:color w:val="000000"/>
          <w:szCs w:val="24"/>
        </w:rPr>
        <w:t xml:space="preserve"> that have been</w:t>
      </w:r>
      <w:r w:rsidRPr="005B7255">
        <w:rPr>
          <w:color w:val="000000"/>
          <w:szCs w:val="24"/>
        </w:rPr>
        <w:t xml:space="preserve"> specially trained </w:t>
      </w:r>
      <w:r>
        <w:rPr>
          <w:color w:val="000000"/>
          <w:szCs w:val="24"/>
        </w:rPr>
        <w:t xml:space="preserve">and certified </w:t>
      </w:r>
      <w:r w:rsidRPr="005B7255">
        <w:rPr>
          <w:color w:val="000000"/>
          <w:szCs w:val="24"/>
        </w:rPr>
        <w:t xml:space="preserve">to </w:t>
      </w:r>
      <w:proofErr w:type="gramStart"/>
      <w:r w:rsidRPr="005B7255">
        <w:rPr>
          <w:color w:val="000000"/>
          <w:szCs w:val="24"/>
        </w:rPr>
        <w:t>provide assistance to</w:t>
      </w:r>
      <w:proofErr w:type="gramEnd"/>
      <w:r w:rsidRPr="005B7255">
        <w:rPr>
          <w:color w:val="000000"/>
          <w:szCs w:val="24"/>
        </w:rPr>
        <w:t xml:space="preserve"> humans. Therapeutic animals </w:t>
      </w:r>
      <w:r w:rsidRPr="00933D35">
        <w:rPr>
          <w:color w:val="000000"/>
          <w:szCs w:val="24"/>
        </w:rPr>
        <w:t>may be limited from certain areas of the clinic enterprise due to health or safety restrictions, such as</w:t>
      </w:r>
      <w:r w:rsidR="00094676">
        <w:rPr>
          <w:color w:val="000000"/>
          <w:szCs w:val="24"/>
        </w:rPr>
        <w:t>:</w:t>
      </w:r>
      <w:r w:rsidRPr="00933D35">
        <w:rPr>
          <w:color w:val="000000"/>
          <w:szCs w:val="24"/>
        </w:rPr>
        <w:t xml:space="preserve"> BMT unit, solid organ transplant unit, operating rooms, medication preparation and food preparation areas,</w:t>
      </w:r>
      <w:r>
        <w:rPr>
          <w:color w:val="000000"/>
          <w:szCs w:val="24"/>
        </w:rPr>
        <w:t xml:space="preserve"> </w:t>
      </w:r>
      <w:r w:rsidRPr="00933D35">
        <w:rPr>
          <w:color w:val="000000"/>
          <w:szCs w:val="24"/>
        </w:rPr>
        <w:t xml:space="preserve">and procedural areas where sterility must be maintained and distractions kept to a minimum. </w:t>
      </w:r>
    </w:p>
    <w:p w14:paraId="740BF7C6" w14:textId="77777777" w:rsidR="002C7BF8" w:rsidRDefault="002C7BF8" w:rsidP="00EC61E4">
      <w:pPr>
        <w:rPr>
          <w:bCs/>
          <w:i/>
          <w:iCs/>
          <w:szCs w:val="24"/>
        </w:rPr>
      </w:pPr>
    </w:p>
    <w:p w14:paraId="5A72B4FD" w14:textId="77777777" w:rsidR="00EC61E4" w:rsidRDefault="00EC61E4" w:rsidP="00EC61E4">
      <w:pPr>
        <w:pStyle w:val="Heading2"/>
        <w:numPr>
          <w:ilvl w:val="0"/>
          <w:numId w:val="0"/>
        </w:numPr>
      </w:pPr>
      <w:bookmarkStart w:id="26" w:name="_Toc355883672"/>
      <w:bookmarkStart w:id="27" w:name="_Toc464471370"/>
      <w:bookmarkStart w:id="28" w:name="_Toc464633885"/>
      <w:r>
        <w:t xml:space="preserve">Volunteer </w:t>
      </w:r>
      <w:r w:rsidRPr="002C7BF8">
        <w:t>Services</w:t>
      </w:r>
      <w:bookmarkEnd w:id="26"/>
      <w:bookmarkEnd w:id="27"/>
      <w:bookmarkEnd w:id="28"/>
    </w:p>
    <w:p w14:paraId="7D962174" w14:textId="6B95D0C9" w:rsidR="00EC61E4" w:rsidRPr="005B7255" w:rsidRDefault="00EC61E4" w:rsidP="00EC61E4">
      <w:pPr>
        <w:rPr>
          <w:color w:val="000000"/>
          <w:szCs w:val="24"/>
        </w:rPr>
      </w:pPr>
      <w:r w:rsidRPr="005B7255">
        <w:rPr>
          <w:color w:val="000000"/>
          <w:szCs w:val="24"/>
        </w:rPr>
        <w:t>Owners</w:t>
      </w:r>
      <w:r>
        <w:rPr>
          <w:color w:val="000000"/>
          <w:szCs w:val="24"/>
        </w:rPr>
        <w:t xml:space="preserve"> and </w:t>
      </w:r>
      <w:r w:rsidRPr="005B7255">
        <w:rPr>
          <w:color w:val="000000"/>
          <w:szCs w:val="24"/>
        </w:rPr>
        <w:t xml:space="preserve">handlers of therapy animals </w:t>
      </w:r>
      <w:r>
        <w:rPr>
          <w:color w:val="000000"/>
          <w:szCs w:val="24"/>
        </w:rPr>
        <w:t>shall</w:t>
      </w:r>
      <w:r w:rsidRPr="005B7255">
        <w:rPr>
          <w:color w:val="000000"/>
          <w:szCs w:val="24"/>
        </w:rPr>
        <w:t xml:space="preserve"> be registered as a </w:t>
      </w:r>
      <w:r>
        <w:rPr>
          <w:color w:val="000000"/>
          <w:szCs w:val="24"/>
        </w:rPr>
        <w:t>UK HealthCare</w:t>
      </w:r>
      <w:r w:rsidRPr="005B7255">
        <w:rPr>
          <w:color w:val="000000"/>
          <w:szCs w:val="24"/>
        </w:rPr>
        <w:t xml:space="preserve"> volunteer with Volunteer Services. As a registered volunteer the owner</w:t>
      </w:r>
      <w:r>
        <w:rPr>
          <w:color w:val="000000"/>
          <w:szCs w:val="24"/>
        </w:rPr>
        <w:t xml:space="preserve"> or </w:t>
      </w:r>
      <w:r w:rsidRPr="005B7255">
        <w:rPr>
          <w:color w:val="000000"/>
          <w:szCs w:val="24"/>
        </w:rPr>
        <w:t xml:space="preserve">handler </w:t>
      </w:r>
      <w:r>
        <w:rPr>
          <w:color w:val="000000"/>
          <w:szCs w:val="24"/>
        </w:rPr>
        <w:t>shall meet</w:t>
      </w:r>
      <w:r w:rsidRPr="005B7255">
        <w:rPr>
          <w:color w:val="000000"/>
          <w:szCs w:val="24"/>
        </w:rPr>
        <w:t xml:space="preserve"> the same criteria as any volunteer</w:t>
      </w:r>
      <w:r w:rsidR="00D109BA">
        <w:rPr>
          <w:color w:val="000000"/>
          <w:szCs w:val="24"/>
        </w:rPr>
        <w:t xml:space="preserve"> as outlined in the </w:t>
      </w:r>
      <w:hyperlink r:id="rId19" w:history="1">
        <w:r w:rsidR="00D109BA" w:rsidRPr="00D109BA">
          <w:rPr>
            <w:rStyle w:val="Hyperlink"/>
            <w:szCs w:val="24"/>
          </w:rPr>
          <w:t>Employee Health Program policy (A03-005)</w:t>
        </w:r>
      </w:hyperlink>
      <w:r w:rsidRPr="005B7255">
        <w:rPr>
          <w:color w:val="000000"/>
          <w:szCs w:val="24"/>
        </w:rPr>
        <w:t xml:space="preserve">, HIPAA agreements, and </w:t>
      </w:r>
      <w:r>
        <w:rPr>
          <w:color w:val="000000"/>
          <w:szCs w:val="24"/>
        </w:rPr>
        <w:t xml:space="preserve">volunteer </w:t>
      </w:r>
      <w:r w:rsidRPr="005B7255">
        <w:rPr>
          <w:color w:val="000000"/>
          <w:szCs w:val="24"/>
        </w:rPr>
        <w:t xml:space="preserve">orientation. Both owner/handler and animal records </w:t>
      </w:r>
      <w:r>
        <w:rPr>
          <w:color w:val="000000"/>
          <w:szCs w:val="24"/>
        </w:rPr>
        <w:t>are</w:t>
      </w:r>
      <w:r w:rsidRPr="005B7255">
        <w:rPr>
          <w:color w:val="000000"/>
          <w:szCs w:val="24"/>
        </w:rPr>
        <w:t xml:space="preserve"> kept updated and kept on file in Volunteer Services. </w:t>
      </w:r>
      <w:r w:rsidRPr="00BE1855">
        <w:rPr>
          <w:color w:val="000000"/>
          <w:szCs w:val="24"/>
        </w:rPr>
        <w:t>Volunteer Services and Integrative Medicine and Health shall coordinate animal assisted therapy with all appropriate areas.</w:t>
      </w:r>
      <w:r w:rsidRPr="005B7255">
        <w:rPr>
          <w:color w:val="000000"/>
          <w:szCs w:val="24"/>
        </w:rPr>
        <w:t xml:space="preserve"> </w:t>
      </w:r>
    </w:p>
    <w:p w14:paraId="038E4D4A" w14:textId="77777777" w:rsidR="00EC61E4" w:rsidRPr="002C7BF8" w:rsidRDefault="00EC61E4" w:rsidP="002C7BF8">
      <w:pPr>
        <w:pStyle w:val="Heading3"/>
      </w:pPr>
      <w:r w:rsidRPr="002C7BF8">
        <w:t xml:space="preserve">Therapy dogs and their owners shall be registered and certified with an approved pet therapy organization, as determined by the Animal Assisted Therapy Program and the Manager of Volunteer Services. Therapy dogs in training are not permitted. </w:t>
      </w:r>
    </w:p>
    <w:p w14:paraId="0537C3F6" w14:textId="77777777" w:rsidR="00EC61E4" w:rsidRPr="002C7BF8" w:rsidRDefault="00EC61E4" w:rsidP="002C7BF8">
      <w:pPr>
        <w:pStyle w:val="Heading3"/>
      </w:pPr>
      <w:r w:rsidRPr="002C7BF8">
        <w:t xml:space="preserve">Therapy Dog owners shall follow the certifying organization’s member guidelines and carry liability insurance. </w:t>
      </w:r>
    </w:p>
    <w:p w14:paraId="4765710F" w14:textId="77777777" w:rsidR="00EC61E4" w:rsidRPr="002C7BF8" w:rsidRDefault="00EC61E4" w:rsidP="002C7BF8">
      <w:pPr>
        <w:pStyle w:val="Heading3"/>
      </w:pPr>
      <w:r w:rsidRPr="002C7BF8">
        <w:t>The owner shall be able to prove that the animal has received appropriate training.</w:t>
      </w:r>
    </w:p>
    <w:p w14:paraId="19AF2B3C" w14:textId="77777777" w:rsidR="00EC61E4" w:rsidRPr="002C7BF8" w:rsidRDefault="00EC61E4" w:rsidP="002C7BF8">
      <w:pPr>
        <w:pStyle w:val="Heading3"/>
      </w:pPr>
      <w:r w:rsidRPr="002C7BF8">
        <w:t xml:space="preserve">Therapy dog owners should provide up to date vaccination records that include immunization against the rabies virus. Negative rabies titers will also be accepted. </w:t>
      </w:r>
    </w:p>
    <w:p w14:paraId="701A6E04" w14:textId="77777777" w:rsidR="00EC61E4" w:rsidRPr="002C7BF8" w:rsidRDefault="00EC61E4" w:rsidP="002C7BF8">
      <w:pPr>
        <w:pStyle w:val="Heading3"/>
      </w:pPr>
      <w:r w:rsidRPr="002C7BF8">
        <w:t xml:space="preserve">All therapy animals will be on a routine flea and tick control program and have annual fecal exams to ensure the absence of internal parasites. </w:t>
      </w:r>
    </w:p>
    <w:p w14:paraId="40FB8BC2" w14:textId="22E440E1" w:rsidR="00EC61E4" w:rsidRDefault="00EC61E4" w:rsidP="002C7BF8">
      <w:pPr>
        <w:pStyle w:val="Heading3"/>
      </w:pPr>
      <w:r w:rsidRPr="002C7BF8">
        <w:t xml:space="preserve"> Animal hygiene-All therapy animals will be cleanly groomed and absent of odor when working within the hospital environment.</w:t>
      </w:r>
    </w:p>
    <w:p w14:paraId="2999C1FE" w14:textId="77777777" w:rsidR="002C7BF8" w:rsidRPr="002C7BF8" w:rsidRDefault="002C7BF8" w:rsidP="002C7BF8"/>
    <w:p w14:paraId="310A4BA9" w14:textId="29AB1228" w:rsidR="000825C3" w:rsidRPr="002C7BF8" w:rsidRDefault="00EC61E4" w:rsidP="00EC61E4">
      <w:pPr>
        <w:pStyle w:val="Heading2"/>
      </w:pPr>
      <w:bookmarkStart w:id="29" w:name="_Toc355883673"/>
      <w:bookmarkStart w:id="30" w:name="_Toc464471371"/>
      <w:bookmarkStart w:id="31" w:name="_Toc464633886"/>
      <w:r>
        <w:t>Emotional Support Animals</w:t>
      </w:r>
    </w:p>
    <w:p w14:paraId="2474BD57" w14:textId="0AB40757" w:rsidR="00EC61E4" w:rsidRDefault="00EC61E4" w:rsidP="00EC61E4">
      <w:r w:rsidRPr="00BE1855">
        <w:t>Emotional support animals are not allowed on UK Health</w:t>
      </w:r>
      <w:r w:rsidR="000825C3" w:rsidRPr="00BE1855">
        <w:t>C</w:t>
      </w:r>
      <w:r w:rsidRPr="00BE1855">
        <w:t>are property.</w:t>
      </w:r>
      <w:r>
        <w:t xml:space="preserve"> </w:t>
      </w:r>
    </w:p>
    <w:p w14:paraId="378A54D2" w14:textId="77777777" w:rsidR="002C7BF8" w:rsidRDefault="002C7BF8" w:rsidP="00EC61E4">
      <w:pPr>
        <w:rPr>
          <w:bCs/>
          <w:i/>
          <w:iCs/>
          <w:szCs w:val="24"/>
        </w:rPr>
      </w:pPr>
    </w:p>
    <w:p w14:paraId="2D90693B" w14:textId="77777777" w:rsidR="00EC61E4" w:rsidRPr="002C7BF8" w:rsidRDefault="00EC61E4" w:rsidP="002C7BF8">
      <w:pPr>
        <w:pStyle w:val="Heading2"/>
      </w:pPr>
      <w:r w:rsidRPr="002C7BF8">
        <w:t>Publicity</w:t>
      </w:r>
      <w:bookmarkEnd w:id="29"/>
      <w:bookmarkEnd w:id="30"/>
      <w:bookmarkEnd w:id="31"/>
      <w:r w:rsidRPr="002C7BF8">
        <w:t xml:space="preserve"> </w:t>
      </w:r>
    </w:p>
    <w:p w14:paraId="1821BFDF" w14:textId="77777777" w:rsidR="00EC61E4" w:rsidRPr="005B7255" w:rsidRDefault="00EC61E4" w:rsidP="00EC61E4">
      <w:pPr>
        <w:rPr>
          <w:szCs w:val="24"/>
        </w:rPr>
      </w:pPr>
      <w:r w:rsidRPr="005B7255">
        <w:rPr>
          <w:color w:val="000000"/>
          <w:szCs w:val="24"/>
        </w:rPr>
        <w:t>Photographs may not be taken of any patient except instant photos that are given to the patient or family. A</w:t>
      </w:r>
      <w:r>
        <w:rPr>
          <w:color w:val="000000"/>
          <w:szCs w:val="24"/>
        </w:rPr>
        <w:t>ll</w:t>
      </w:r>
      <w:r w:rsidRPr="005B7255">
        <w:rPr>
          <w:color w:val="000000"/>
          <w:szCs w:val="24"/>
        </w:rPr>
        <w:t xml:space="preserve"> media, television, radio, newspaper, or newsletter interview</w:t>
      </w:r>
      <w:r>
        <w:rPr>
          <w:color w:val="000000"/>
          <w:szCs w:val="24"/>
        </w:rPr>
        <w:t>s</w:t>
      </w:r>
      <w:r w:rsidRPr="005B7255">
        <w:rPr>
          <w:color w:val="000000"/>
          <w:szCs w:val="24"/>
        </w:rPr>
        <w:t xml:space="preserve"> or picture</w:t>
      </w:r>
      <w:r>
        <w:rPr>
          <w:color w:val="000000"/>
          <w:szCs w:val="24"/>
        </w:rPr>
        <w:t>s</w:t>
      </w:r>
      <w:r w:rsidRPr="005B7255">
        <w:rPr>
          <w:color w:val="000000"/>
          <w:szCs w:val="24"/>
        </w:rPr>
        <w:t xml:space="preserve"> </w:t>
      </w:r>
      <w:r>
        <w:rPr>
          <w:color w:val="000000"/>
          <w:szCs w:val="24"/>
        </w:rPr>
        <w:t>need</w:t>
      </w:r>
      <w:r w:rsidRPr="005B7255">
        <w:rPr>
          <w:color w:val="000000"/>
          <w:szCs w:val="24"/>
        </w:rPr>
        <w:t xml:space="preserve"> approv</w:t>
      </w:r>
      <w:r>
        <w:rPr>
          <w:color w:val="000000"/>
          <w:szCs w:val="24"/>
        </w:rPr>
        <w:t>al</w:t>
      </w:r>
      <w:r w:rsidRPr="005B7255">
        <w:rPr>
          <w:color w:val="000000"/>
          <w:szCs w:val="24"/>
        </w:rPr>
        <w:t xml:space="preserve"> by UK Public </w:t>
      </w:r>
      <w:r>
        <w:rPr>
          <w:color w:val="000000"/>
          <w:szCs w:val="24"/>
        </w:rPr>
        <w:t>Relations and Marketing</w:t>
      </w:r>
      <w:r w:rsidRPr="005B7255">
        <w:rPr>
          <w:color w:val="000000"/>
          <w:szCs w:val="24"/>
        </w:rPr>
        <w:t xml:space="preserve"> before the event. Written permission of the </w:t>
      </w:r>
      <w:r w:rsidRPr="004F157E">
        <w:rPr>
          <w:color w:val="000000"/>
          <w:szCs w:val="24"/>
        </w:rPr>
        <w:t xml:space="preserve">patient or guardian </w:t>
      </w:r>
      <w:r w:rsidRPr="004F157E">
        <w:rPr>
          <w:color w:val="000000"/>
          <w:szCs w:val="24"/>
        </w:rPr>
        <w:lastRenderedPageBreak/>
        <w:t>shall be obtained before the picture is taken. The original Authorization for Photographs form</w:t>
      </w:r>
      <w:r>
        <w:rPr>
          <w:color w:val="000000"/>
          <w:szCs w:val="24"/>
        </w:rPr>
        <w:t xml:space="preserve"> is f</w:t>
      </w:r>
      <w:r w:rsidRPr="005B7255">
        <w:rPr>
          <w:color w:val="000000"/>
          <w:szCs w:val="24"/>
        </w:rPr>
        <w:t xml:space="preserve">iled in the patient record and a copy </w:t>
      </w:r>
      <w:r>
        <w:rPr>
          <w:color w:val="000000"/>
          <w:szCs w:val="24"/>
        </w:rPr>
        <w:t xml:space="preserve">is </w:t>
      </w:r>
      <w:r w:rsidRPr="005B7255">
        <w:rPr>
          <w:color w:val="000000"/>
          <w:szCs w:val="24"/>
        </w:rPr>
        <w:t xml:space="preserve">sent to UK Public </w:t>
      </w:r>
      <w:r>
        <w:rPr>
          <w:color w:val="000000"/>
          <w:szCs w:val="24"/>
        </w:rPr>
        <w:t xml:space="preserve">Relations and Marketing. </w:t>
      </w:r>
    </w:p>
    <w:p w14:paraId="3B26C71A" w14:textId="40C607A2" w:rsidR="00931D05" w:rsidRDefault="00931D05" w:rsidP="00EC0C7F">
      <w:pPr>
        <w:rPr>
          <w:b/>
        </w:rPr>
      </w:pPr>
    </w:p>
    <w:p w14:paraId="081FBA9B" w14:textId="1C233669" w:rsidR="00BE1855" w:rsidRDefault="00BE1855" w:rsidP="00EC0C7F">
      <w:pPr>
        <w:rPr>
          <w:b/>
        </w:rPr>
      </w:pPr>
    </w:p>
    <w:p w14:paraId="0DEB1BA3" w14:textId="0F8FE641" w:rsidR="00BE1855" w:rsidRDefault="00BE1855" w:rsidP="00EC0C7F">
      <w:pPr>
        <w:rPr>
          <w:b/>
        </w:rPr>
      </w:pPr>
    </w:p>
    <w:p w14:paraId="1E80FB45" w14:textId="55344D9F" w:rsidR="00BE1855" w:rsidRDefault="00BE1855" w:rsidP="00EC0C7F">
      <w:pPr>
        <w:rPr>
          <w:b/>
        </w:rPr>
      </w:pPr>
    </w:p>
    <w:p w14:paraId="5292B882" w14:textId="61BD34B5" w:rsidR="00BE1855" w:rsidRDefault="00BE1855" w:rsidP="00EC0C7F">
      <w:pPr>
        <w:rPr>
          <w:b/>
        </w:rPr>
      </w:pPr>
    </w:p>
    <w:p w14:paraId="329BE9A8" w14:textId="225FAD12" w:rsidR="00BE1855" w:rsidRDefault="00BE1855" w:rsidP="00EC0C7F">
      <w:pPr>
        <w:rPr>
          <w:b/>
        </w:rPr>
      </w:pPr>
    </w:p>
    <w:p w14:paraId="11E3D234" w14:textId="6C03CEA8" w:rsidR="00BE1855" w:rsidRDefault="00BE1855" w:rsidP="00EC0C7F">
      <w:pPr>
        <w:rPr>
          <w:b/>
        </w:rPr>
      </w:pPr>
    </w:p>
    <w:p w14:paraId="78D2F974" w14:textId="77777777" w:rsidR="00931D05" w:rsidRDefault="00931D05" w:rsidP="00EC0C7F">
      <w:pPr>
        <w:rPr>
          <w:b/>
        </w:rPr>
      </w:pPr>
    </w:p>
    <w:p w14:paraId="7EA29190" w14:textId="59B11081" w:rsidR="00EC0C7F" w:rsidRPr="00767DA3" w:rsidRDefault="00931D05" w:rsidP="00EC0C7F">
      <w:pPr>
        <w:rPr>
          <w:rFonts w:ascii="Franklin Gothic Demi" w:hAnsi="Franklin Gothic Demi" w:cstheme="minorHAnsi"/>
          <w:bCs/>
          <w:smallCaps/>
          <w:szCs w:val="22"/>
        </w:rPr>
      </w:pPr>
      <w:r>
        <w:rPr>
          <w:b/>
        </w:rPr>
        <w:t>A</w:t>
      </w:r>
      <w:r w:rsidR="00EC0C7F" w:rsidRPr="00767DA3">
        <w:rPr>
          <w:rFonts w:ascii="Franklin Gothic Demi" w:hAnsi="Franklin Gothic Demi" w:cstheme="minorHAnsi"/>
          <w:bCs/>
          <w:smallCaps/>
          <w:szCs w:val="22"/>
        </w:rPr>
        <w:t>pproval</w:t>
      </w:r>
    </w:p>
    <w:tbl>
      <w:tblPr>
        <w:tblW w:w="9350" w:type="dxa"/>
        <w:tblBorders>
          <w:top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2340"/>
        <w:gridCol w:w="2335"/>
      </w:tblGrid>
      <w:tr w:rsidR="00EC0C7F" w:rsidRPr="009D38F0" w14:paraId="22798D16" w14:textId="77777777" w:rsidTr="0079219F">
        <w:tc>
          <w:tcPr>
            <w:tcW w:w="4675" w:type="dxa"/>
            <w:tcBorders>
              <w:left w:val="single" w:sz="4" w:space="0" w:color="auto"/>
              <w:bottom w:val="single" w:sz="4" w:space="0" w:color="auto"/>
            </w:tcBorders>
            <w:shd w:val="clear" w:color="auto" w:fill="auto"/>
          </w:tcPr>
          <w:p w14:paraId="3DB74B8E" w14:textId="77777777" w:rsidR="00EC0C7F" w:rsidRDefault="00EC0C7F" w:rsidP="0079219F">
            <w:pPr>
              <w:rPr>
                <w:rFonts w:ascii="Franklin Gothic Demi" w:hAnsi="Franklin Gothic Demi" w:cstheme="minorHAnsi"/>
                <w:smallCaps/>
              </w:rPr>
            </w:pPr>
            <w:r w:rsidRPr="009D38F0">
              <w:rPr>
                <w:rFonts w:ascii="Franklin Gothic Demi" w:hAnsi="Franklin Gothic Demi" w:cstheme="minorHAnsi"/>
                <w:smallCaps/>
              </w:rPr>
              <w:t>Name and Credentials</w:t>
            </w:r>
            <w:r>
              <w:rPr>
                <w:rFonts w:ascii="Franklin Gothic Demi" w:hAnsi="Franklin Gothic Demi" w:cstheme="minorHAnsi"/>
                <w:smallCaps/>
              </w:rPr>
              <w:t>:</w:t>
            </w:r>
          </w:p>
          <w:p w14:paraId="77AEF409" w14:textId="077E721F" w:rsidR="00632A79" w:rsidRDefault="00632A79" w:rsidP="00632A79">
            <w:pPr>
              <w:rPr>
                <w:rFonts w:ascii="Calibri" w:hAnsi="Calibri"/>
              </w:rPr>
            </w:pPr>
            <w:r>
              <w:t>Sara Camic, MA</w:t>
            </w:r>
          </w:p>
          <w:p w14:paraId="7874ED86" w14:textId="3B8EBFDE" w:rsidR="00011AF3" w:rsidRDefault="00011AF3" w:rsidP="0079219F">
            <w:pPr>
              <w:rPr>
                <w:rFonts w:ascii="Franklin Gothic Demi" w:hAnsi="Franklin Gothic Demi" w:cstheme="minorHAnsi"/>
                <w:smallCaps/>
              </w:rPr>
            </w:pPr>
          </w:p>
          <w:p w14:paraId="5B5B1C01" w14:textId="5D8CAA7A" w:rsidR="00EC0C7F" w:rsidRDefault="00EC0C7F" w:rsidP="0079219F">
            <w:pPr>
              <w:rPr>
                <w:rFonts w:ascii="Franklin Gothic Demi" w:hAnsi="Franklin Gothic Demi" w:cstheme="minorHAnsi"/>
                <w:smallCaps/>
              </w:rPr>
            </w:pPr>
            <w:r w:rsidRPr="009D38F0">
              <w:rPr>
                <w:rFonts w:ascii="Franklin Gothic Demi" w:hAnsi="Franklin Gothic Demi" w:cstheme="minorHAnsi"/>
                <w:smallCaps/>
              </w:rPr>
              <w:t>Title</w:t>
            </w:r>
            <w:r>
              <w:rPr>
                <w:rFonts w:ascii="Franklin Gothic Demi" w:hAnsi="Franklin Gothic Demi" w:cstheme="minorHAnsi"/>
                <w:smallCaps/>
              </w:rPr>
              <w:t xml:space="preserve">: </w:t>
            </w:r>
          </w:p>
          <w:p w14:paraId="446FBEBC" w14:textId="4B9A4955" w:rsidR="00931D05" w:rsidRPr="00632A79" w:rsidRDefault="00632A79" w:rsidP="0079219F">
            <w:pPr>
              <w:rPr>
                <w:rFonts w:ascii="Calibri" w:hAnsi="Calibri"/>
              </w:rPr>
            </w:pPr>
            <w:r>
              <w:t>Manager, Volunteer Services</w:t>
            </w:r>
          </w:p>
        </w:tc>
        <w:tc>
          <w:tcPr>
            <w:tcW w:w="4675" w:type="dxa"/>
            <w:gridSpan w:val="2"/>
            <w:tcBorders>
              <w:left w:val="single" w:sz="4" w:space="0" w:color="auto"/>
              <w:bottom w:val="single" w:sz="4" w:space="0" w:color="auto"/>
            </w:tcBorders>
            <w:shd w:val="clear" w:color="auto" w:fill="auto"/>
          </w:tcPr>
          <w:p w14:paraId="0DF5083E" w14:textId="77777777" w:rsidR="00EC0C7F" w:rsidRPr="009D38F0" w:rsidRDefault="00EC0C7F" w:rsidP="0079219F">
            <w:pPr>
              <w:rPr>
                <w:rFonts w:ascii="Franklin Gothic Demi" w:hAnsi="Franklin Gothic Demi" w:cstheme="minorHAnsi"/>
                <w:szCs w:val="22"/>
              </w:rPr>
            </w:pPr>
            <w:r w:rsidRPr="009D38F0">
              <w:rPr>
                <w:rFonts w:ascii="Franklin Gothic Demi" w:hAnsi="Franklin Gothic Demi" w:cstheme="minorHAnsi"/>
                <w:smallCaps/>
                <w:szCs w:val="22"/>
              </w:rPr>
              <w:t>Name and Credentials</w:t>
            </w:r>
            <w:r>
              <w:rPr>
                <w:rFonts w:ascii="Franklin Gothic Demi" w:hAnsi="Franklin Gothic Demi" w:cstheme="minorHAnsi"/>
                <w:smallCaps/>
                <w:szCs w:val="22"/>
              </w:rPr>
              <w:t>:</w:t>
            </w:r>
          </w:p>
          <w:p w14:paraId="2170D8A1" w14:textId="49F0FA2A" w:rsidR="00632A79" w:rsidRDefault="00632A79" w:rsidP="00632A79">
            <w:pPr>
              <w:rPr>
                <w:rFonts w:ascii="Calibri" w:hAnsi="Calibri"/>
              </w:rPr>
            </w:pPr>
            <w:r>
              <w:t>Amanda Biddle</w:t>
            </w:r>
          </w:p>
          <w:p w14:paraId="0C49F31D" w14:textId="77777777" w:rsidR="00EC0C7F" w:rsidRPr="009D38F0" w:rsidRDefault="00EC0C7F" w:rsidP="0079219F">
            <w:pPr>
              <w:rPr>
                <w:rFonts w:cstheme="minorHAnsi"/>
                <w:szCs w:val="22"/>
              </w:rPr>
            </w:pPr>
          </w:p>
          <w:p w14:paraId="0C00690B" w14:textId="77777777" w:rsidR="00EC0C7F" w:rsidRPr="009D38F0" w:rsidRDefault="00EC0C7F" w:rsidP="0079219F">
            <w:pPr>
              <w:rPr>
                <w:rFonts w:ascii="Franklin Gothic Demi" w:hAnsi="Franklin Gothic Demi" w:cstheme="minorHAnsi"/>
                <w:smallCaps/>
                <w:szCs w:val="22"/>
              </w:rPr>
            </w:pPr>
            <w:r w:rsidRPr="009D38F0">
              <w:rPr>
                <w:rFonts w:ascii="Franklin Gothic Demi" w:hAnsi="Franklin Gothic Demi" w:cstheme="minorHAnsi"/>
                <w:smallCaps/>
                <w:szCs w:val="22"/>
              </w:rPr>
              <w:t>Title</w:t>
            </w:r>
            <w:r>
              <w:rPr>
                <w:rFonts w:ascii="Franklin Gothic Demi" w:hAnsi="Franklin Gothic Demi" w:cstheme="minorHAnsi"/>
                <w:smallCaps/>
                <w:szCs w:val="22"/>
              </w:rPr>
              <w:t>:</w:t>
            </w:r>
          </w:p>
          <w:p w14:paraId="06CA85BE" w14:textId="2AB2D662" w:rsidR="00EC0C7F" w:rsidRPr="009D38F0" w:rsidRDefault="00632A79" w:rsidP="0079219F">
            <w:pPr>
              <w:rPr>
                <w:rFonts w:cstheme="minorHAnsi"/>
                <w:szCs w:val="22"/>
              </w:rPr>
            </w:pPr>
            <w:r>
              <w:rPr>
                <w:rFonts w:cstheme="minorHAnsi"/>
                <w:szCs w:val="22"/>
              </w:rPr>
              <w:t>Practice Manager, Integrative Medicine and Health</w:t>
            </w:r>
          </w:p>
        </w:tc>
      </w:tr>
      <w:tr w:rsidR="00EC0C7F" w:rsidRPr="009D38F0" w14:paraId="2015810C" w14:textId="77777777" w:rsidTr="0079219F">
        <w:trPr>
          <w:trHeight w:val="710"/>
        </w:trPr>
        <w:tc>
          <w:tcPr>
            <w:tcW w:w="7015" w:type="dxa"/>
            <w:gridSpan w:val="2"/>
            <w:tcBorders>
              <w:left w:val="single" w:sz="4" w:space="0" w:color="auto"/>
            </w:tcBorders>
            <w:shd w:val="clear" w:color="auto" w:fill="auto"/>
          </w:tcPr>
          <w:p w14:paraId="2C264E46" w14:textId="77777777" w:rsidR="00EC0C7F" w:rsidRPr="009D38F0" w:rsidRDefault="00EC0C7F" w:rsidP="0079219F">
            <w:pPr>
              <w:rPr>
                <w:rFonts w:ascii="Franklin Gothic Demi" w:hAnsi="Franklin Gothic Demi" w:cstheme="minorHAnsi"/>
                <w:smallCaps/>
                <w:szCs w:val="22"/>
              </w:rPr>
            </w:pPr>
            <w:r w:rsidRPr="009D38F0">
              <w:rPr>
                <w:rFonts w:ascii="Franklin Gothic Demi" w:hAnsi="Franklin Gothic Demi" w:cstheme="minorHAnsi"/>
                <w:smallCaps/>
                <w:szCs w:val="22"/>
              </w:rPr>
              <w:t>Signature</w:t>
            </w:r>
          </w:p>
          <w:p w14:paraId="54959FA1" w14:textId="77777777" w:rsidR="00EC0C7F" w:rsidRPr="009D38F0" w:rsidRDefault="00EC0C7F" w:rsidP="0079219F">
            <w:pPr>
              <w:rPr>
                <w:rFonts w:cstheme="minorHAnsi"/>
                <w:b/>
                <w:szCs w:val="22"/>
              </w:rPr>
            </w:pPr>
          </w:p>
        </w:tc>
        <w:tc>
          <w:tcPr>
            <w:tcW w:w="2335" w:type="dxa"/>
            <w:tcBorders>
              <w:left w:val="single" w:sz="4" w:space="0" w:color="auto"/>
            </w:tcBorders>
            <w:shd w:val="clear" w:color="auto" w:fill="auto"/>
          </w:tcPr>
          <w:p w14:paraId="0B19D947" w14:textId="77777777" w:rsidR="00EC0C7F" w:rsidRPr="009D38F0" w:rsidRDefault="00EC0C7F" w:rsidP="0079219F">
            <w:pPr>
              <w:rPr>
                <w:rFonts w:ascii="Franklin Gothic Demi" w:hAnsi="Franklin Gothic Demi" w:cstheme="minorHAnsi"/>
                <w:smallCaps/>
                <w:szCs w:val="22"/>
              </w:rPr>
            </w:pPr>
            <w:r w:rsidRPr="009D38F0">
              <w:rPr>
                <w:rFonts w:ascii="Franklin Gothic Demi" w:hAnsi="Franklin Gothic Demi" w:cstheme="minorHAnsi"/>
                <w:smallCaps/>
                <w:szCs w:val="22"/>
              </w:rPr>
              <w:t>Date</w:t>
            </w:r>
          </w:p>
          <w:p w14:paraId="79B140F2" w14:textId="18C6C19F" w:rsidR="00EC0C7F" w:rsidRPr="009D38F0" w:rsidRDefault="00EC0C7F" w:rsidP="0079219F">
            <w:pPr>
              <w:rPr>
                <w:rFonts w:cstheme="minorHAnsi"/>
                <w:b/>
                <w:szCs w:val="22"/>
              </w:rPr>
            </w:pPr>
          </w:p>
        </w:tc>
      </w:tr>
      <w:tr w:rsidR="00EC0C7F" w:rsidRPr="009D38F0" w14:paraId="35EDAF10" w14:textId="77777777" w:rsidTr="0079219F">
        <w:trPr>
          <w:trHeight w:val="270"/>
        </w:trPr>
        <w:tc>
          <w:tcPr>
            <w:tcW w:w="7015" w:type="dxa"/>
            <w:gridSpan w:val="2"/>
            <w:tcBorders>
              <w:top w:val="single" w:sz="4" w:space="0" w:color="auto"/>
              <w:left w:val="single" w:sz="4" w:space="0" w:color="auto"/>
              <w:bottom w:val="single" w:sz="4" w:space="0" w:color="auto"/>
            </w:tcBorders>
            <w:shd w:val="clear" w:color="auto" w:fill="auto"/>
          </w:tcPr>
          <w:p w14:paraId="74046A05" w14:textId="77777777" w:rsidR="00EC0C7F" w:rsidRPr="009D38F0" w:rsidRDefault="00EC0C7F" w:rsidP="0079219F">
            <w:pPr>
              <w:rPr>
                <w:rFonts w:ascii="Franklin Gothic Demi" w:hAnsi="Franklin Gothic Demi" w:cstheme="minorHAnsi"/>
                <w:smallCaps/>
                <w:szCs w:val="22"/>
              </w:rPr>
            </w:pPr>
            <w:r w:rsidRPr="009D38F0">
              <w:rPr>
                <w:rFonts w:ascii="Franklin Gothic Demi" w:hAnsi="Franklin Gothic Demi" w:cstheme="minorHAnsi"/>
                <w:smallCaps/>
                <w:szCs w:val="22"/>
              </w:rPr>
              <w:t>Signature</w:t>
            </w:r>
          </w:p>
          <w:p w14:paraId="686438A7" w14:textId="77777777" w:rsidR="00EC0C7F" w:rsidRPr="009D38F0" w:rsidRDefault="00EC0C7F" w:rsidP="0079219F">
            <w:pPr>
              <w:rPr>
                <w:rFonts w:ascii="Franklin Gothic Medium" w:hAnsi="Franklin Gothic Medium" w:cstheme="minorHAnsi"/>
                <w:b/>
                <w:smallCaps/>
                <w:szCs w:val="22"/>
              </w:rPr>
            </w:pPr>
          </w:p>
          <w:p w14:paraId="67DE3BCD" w14:textId="77777777" w:rsidR="00EC0C7F" w:rsidRPr="009D38F0" w:rsidRDefault="00EC0C7F" w:rsidP="0079219F">
            <w:pPr>
              <w:rPr>
                <w:rFonts w:cstheme="minorHAnsi"/>
                <w:szCs w:val="22"/>
              </w:rPr>
            </w:pPr>
          </w:p>
        </w:tc>
        <w:tc>
          <w:tcPr>
            <w:tcW w:w="2335" w:type="dxa"/>
            <w:tcBorders>
              <w:top w:val="single" w:sz="4" w:space="0" w:color="auto"/>
              <w:left w:val="single" w:sz="4" w:space="0" w:color="auto"/>
              <w:bottom w:val="single" w:sz="4" w:space="0" w:color="auto"/>
            </w:tcBorders>
            <w:shd w:val="clear" w:color="auto" w:fill="auto"/>
          </w:tcPr>
          <w:p w14:paraId="53A91F35" w14:textId="77777777" w:rsidR="00EC0C7F" w:rsidRPr="009D38F0" w:rsidRDefault="00EC0C7F" w:rsidP="0079219F">
            <w:pPr>
              <w:rPr>
                <w:rFonts w:ascii="Franklin Gothic Demi" w:hAnsi="Franklin Gothic Demi" w:cstheme="minorHAnsi"/>
                <w:smallCaps/>
                <w:szCs w:val="22"/>
              </w:rPr>
            </w:pPr>
            <w:r w:rsidRPr="009D38F0">
              <w:rPr>
                <w:rFonts w:ascii="Franklin Gothic Demi" w:hAnsi="Franklin Gothic Demi" w:cstheme="minorHAnsi"/>
                <w:smallCaps/>
                <w:szCs w:val="22"/>
              </w:rPr>
              <w:t>Date</w:t>
            </w:r>
          </w:p>
          <w:p w14:paraId="1A1F1823" w14:textId="1BFEA630" w:rsidR="00EC0C7F" w:rsidRPr="009D38F0" w:rsidRDefault="00EC0C7F" w:rsidP="0079219F">
            <w:pPr>
              <w:rPr>
                <w:rFonts w:cstheme="minorHAnsi"/>
                <w:szCs w:val="22"/>
              </w:rPr>
            </w:pPr>
          </w:p>
        </w:tc>
      </w:tr>
    </w:tbl>
    <w:p w14:paraId="48FA72A6" w14:textId="77777777" w:rsidR="00BE1855" w:rsidRDefault="00BE1855" w:rsidP="006B737A">
      <w:pPr>
        <w:pStyle w:val="Heading2"/>
        <w:numPr>
          <w:ilvl w:val="0"/>
          <w:numId w:val="0"/>
        </w:numPr>
        <w:rPr>
          <w:b/>
          <w:color w:val="000000"/>
          <w:szCs w:val="22"/>
        </w:rPr>
      </w:pPr>
    </w:p>
    <w:bookmarkEnd w:id="14"/>
    <w:sectPr w:rsidR="00BE1855" w:rsidSect="00EC0C7F">
      <w:headerReference w:type="default" r:id="rId20"/>
      <w:footerReference w:type="default" r:id="rId21"/>
      <w:headerReference w:type="first" r:id="rId22"/>
      <w:footerReference w:type="first" r:id="rId23"/>
      <w:endnotePr>
        <w:numFmt w:val="chicago"/>
      </w:endnotePr>
      <w:pgSz w:w="12240" w:h="15840"/>
      <w:pgMar w:top="1440" w:right="1440" w:bottom="126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6AFA91" w16cex:dateUtc="2022-12-02T18:02:12.601Z"/>
  <w16cex:commentExtensible w16cex:durableId="3952E398" w16cex:dateUtc="2022-12-05T13:43:52.547Z"/>
  <w16cex:commentExtensible w16cex:durableId="603328E4" w16cex:dateUtc="2022-12-05T16:20:30.596Z"/>
  <w16cex:commentExtensible w16cex:durableId="52DA104C" w16cex:dateUtc="2022-12-05T20:17:48.5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70F30" w14:textId="77777777" w:rsidR="007D0B9C" w:rsidRDefault="007D0B9C" w:rsidP="00FD1AF6">
      <w:r>
        <w:separator/>
      </w:r>
    </w:p>
  </w:endnote>
  <w:endnote w:type="continuationSeparator" w:id="0">
    <w:p w14:paraId="3A6C9368" w14:textId="77777777" w:rsidR="007D0B9C" w:rsidRDefault="007D0B9C" w:rsidP="00FD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847EC" w14:textId="2D091943" w:rsidR="00D261BE" w:rsidRPr="00312DBA" w:rsidRDefault="00D261BE" w:rsidP="004560F2">
    <w:pPr>
      <w:pStyle w:val="Footer"/>
      <w:tabs>
        <w:tab w:val="right" w:pos="9270"/>
      </w:tabs>
      <w:rPr>
        <w:sz w:val="16"/>
        <w:szCs w:val="16"/>
      </w:rPr>
    </w:pPr>
    <w:r>
      <w:rPr>
        <w:rFonts w:ascii="Calibri" w:hAnsi="Calibri"/>
      </w:rPr>
      <w:tab/>
    </w:r>
    <w:r>
      <w:rPr>
        <w:rFonts w:ascii="Calibri" w:hAnsi="Calibri"/>
      </w:rPr>
      <w:tab/>
    </w:r>
    <w:r w:rsidRPr="009A2433">
      <w:rPr>
        <w:sz w:val="16"/>
        <w:szCs w:val="16"/>
      </w:rPr>
      <w:t xml:space="preserve">Page </w:t>
    </w:r>
    <w:r w:rsidRPr="002C7BF8">
      <w:rPr>
        <w:b/>
        <w:sz w:val="18"/>
      </w:rPr>
      <w:fldChar w:fldCharType="begin"/>
    </w:r>
    <w:r w:rsidRPr="002C7BF8">
      <w:rPr>
        <w:b/>
        <w:sz w:val="18"/>
      </w:rPr>
      <w:instrText xml:space="preserve"> PAGE </w:instrText>
    </w:r>
    <w:r w:rsidRPr="002C7BF8">
      <w:rPr>
        <w:b/>
        <w:sz w:val="18"/>
      </w:rPr>
      <w:fldChar w:fldCharType="separate"/>
    </w:r>
    <w:r w:rsidR="00AD31DB" w:rsidRPr="002C7BF8">
      <w:rPr>
        <w:b/>
        <w:sz w:val="18"/>
      </w:rPr>
      <w:t>5</w:t>
    </w:r>
    <w:r w:rsidRPr="002C7BF8">
      <w:rPr>
        <w:b/>
        <w:sz w:val="18"/>
      </w:rPr>
      <w:fldChar w:fldCharType="end"/>
    </w:r>
    <w:r w:rsidRPr="009A2433">
      <w:rPr>
        <w:sz w:val="16"/>
        <w:szCs w:val="16"/>
      </w:rPr>
      <w:t xml:space="preserve"> of </w:t>
    </w:r>
    <w:r w:rsidRPr="002C7BF8">
      <w:rPr>
        <w:b/>
        <w:sz w:val="18"/>
      </w:rPr>
      <w:fldChar w:fldCharType="begin"/>
    </w:r>
    <w:r w:rsidRPr="002C7BF8">
      <w:rPr>
        <w:b/>
        <w:sz w:val="18"/>
      </w:rPr>
      <w:instrText xml:space="preserve"> NUMPAGES  </w:instrText>
    </w:r>
    <w:r w:rsidRPr="002C7BF8">
      <w:rPr>
        <w:b/>
        <w:sz w:val="18"/>
      </w:rPr>
      <w:fldChar w:fldCharType="separate"/>
    </w:r>
    <w:r w:rsidR="00AD31DB" w:rsidRPr="002C7BF8">
      <w:rPr>
        <w:b/>
        <w:sz w:val="18"/>
      </w:rPr>
      <w:t>5</w:t>
    </w:r>
    <w:r w:rsidRPr="002C7BF8">
      <w:rPr>
        <w:b/>
        <w:sz w:val="18"/>
      </w:rPr>
      <w:fldChar w:fldCharType="end"/>
    </w:r>
    <w:r>
      <w:rPr>
        <w:rFonts w:ascii="Calibri" w:hAnsi="Calibri"/>
      </w:rPr>
      <w:tab/>
    </w:r>
  </w:p>
  <w:p w14:paraId="7A0C28C9" w14:textId="77777777" w:rsidR="00FD1AF6" w:rsidRPr="009A0ABE" w:rsidRDefault="00FD1AF6" w:rsidP="009A0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53E00" w14:textId="5F8C5312" w:rsidR="00BA31C7" w:rsidRPr="002C7BF8" w:rsidRDefault="00BA31C7">
    <w:pPr>
      <w:pStyle w:val="Footer"/>
    </w:pPr>
    <w:r>
      <w:tab/>
    </w:r>
    <w:r>
      <w:tab/>
    </w:r>
    <w:r>
      <w:rPr>
        <w:sz w:val="16"/>
        <w:szCs w:val="16"/>
      </w:rPr>
      <w:t xml:space="preserve">Page </w:t>
    </w:r>
    <w:r w:rsidRPr="002C7BF8">
      <w:rPr>
        <w:b/>
        <w:sz w:val="18"/>
      </w:rPr>
      <w:fldChar w:fldCharType="begin"/>
    </w:r>
    <w:r w:rsidRPr="002C7BF8">
      <w:rPr>
        <w:b/>
        <w:sz w:val="18"/>
      </w:rPr>
      <w:instrText xml:space="preserve"> PAGE </w:instrText>
    </w:r>
    <w:r w:rsidRPr="002C7BF8">
      <w:rPr>
        <w:b/>
        <w:sz w:val="18"/>
      </w:rPr>
      <w:fldChar w:fldCharType="separate"/>
    </w:r>
    <w:r w:rsidR="0097203F" w:rsidRPr="002C7BF8">
      <w:rPr>
        <w:b/>
        <w:sz w:val="18"/>
      </w:rPr>
      <w:t>1</w:t>
    </w:r>
    <w:r w:rsidRPr="002C7BF8">
      <w:rPr>
        <w:b/>
        <w:sz w:val="18"/>
      </w:rPr>
      <w:fldChar w:fldCharType="end"/>
    </w:r>
    <w:r w:rsidRPr="002C7BF8">
      <w:rPr>
        <w:sz w:val="14"/>
        <w:szCs w:val="16"/>
      </w:rPr>
      <w:t xml:space="preserve"> </w:t>
    </w:r>
    <w:r>
      <w:rPr>
        <w:sz w:val="16"/>
        <w:szCs w:val="16"/>
      </w:rPr>
      <w:t xml:space="preserve">of </w:t>
    </w:r>
    <w:r w:rsidRPr="002C7BF8">
      <w:rPr>
        <w:b/>
        <w:sz w:val="18"/>
      </w:rPr>
      <w:fldChar w:fldCharType="begin"/>
    </w:r>
    <w:r w:rsidRPr="002C7BF8">
      <w:rPr>
        <w:b/>
        <w:sz w:val="18"/>
      </w:rPr>
      <w:instrText xml:space="preserve"> NUMPAGES  </w:instrText>
    </w:r>
    <w:r w:rsidRPr="002C7BF8">
      <w:rPr>
        <w:b/>
        <w:sz w:val="18"/>
      </w:rPr>
      <w:fldChar w:fldCharType="separate"/>
    </w:r>
    <w:r w:rsidR="0097203F" w:rsidRPr="002C7BF8">
      <w:rPr>
        <w:b/>
        <w:sz w:val="18"/>
      </w:rPr>
      <w:t>1</w:t>
    </w:r>
    <w:r w:rsidRPr="002C7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AAFEF" w14:textId="77777777" w:rsidR="007D0B9C" w:rsidRDefault="007D0B9C" w:rsidP="00FD1AF6">
      <w:r>
        <w:separator/>
      </w:r>
    </w:p>
  </w:footnote>
  <w:footnote w:type="continuationSeparator" w:id="0">
    <w:p w14:paraId="39683C56" w14:textId="77777777" w:rsidR="007D0B9C" w:rsidRDefault="007D0B9C" w:rsidP="00FD1AF6">
      <w:r>
        <w:continuationSeparator/>
      </w:r>
    </w:p>
  </w:footnote>
  <w:footnote w:id="1">
    <w:p w14:paraId="36AB7788" w14:textId="43649855" w:rsidR="00EC61E4" w:rsidRPr="002C7BF8" w:rsidRDefault="00EC61E4" w:rsidP="00EC61E4">
      <w:pPr>
        <w:pStyle w:val="FootnoteText"/>
        <w:rPr>
          <w:rFonts w:ascii="Franklin Gothic Book" w:hAnsi="Franklin Gothic Book"/>
        </w:rPr>
      </w:pPr>
      <w:r w:rsidRPr="002C7BF8">
        <w:rPr>
          <w:rStyle w:val="FootnoteReference"/>
          <w:rFonts w:ascii="Franklin Gothic Book" w:hAnsi="Franklin Gothic Book"/>
        </w:rPr>
        <w:footnoteRef/>
      </w:r>
      <w:r w:rsidRPr="002C7BF8">
        <w:rPr>
          <w:rFonts w:ascii="Franklin Gothic Book" w:hAnsi="Franklin Gothic Book"/>
        </w:rPr>
        <w:t xml:space="preserve"> Under particular circumstances set forth in the ADA regulations at </w:t>
      </w:r>
      <w:hyperlink r:id="rId1" w:history="1">
        <w:r w:rsidRPr="002C7BF8">
          <w:rPr>
            <w:rStyle w:val="Hyperlink"/>
            <w:rFonts w:ascii="Franklin Gothic Book" w:hAnsi="Franklin Gothic Book"/>
          </w:rPr>
          <w:t>28 CFR 35.136(i)</w:t>
        </w:r>
      </w:hyperlink>
      <w:r w:rsidRPr="002C7BF8">
        <w:rPr>
          <w:rFonts w:ascii="Franklin Gothic Book" w:hAnsi="Franklin Gothic Book"/>
        </w:rPr>
        <w:t>, a miniature horse may qualify as a service animal.</w:t>
      </w:r>
    </w:p>
  </w:footnote>
  <w:footnote w:id="2">
    <w:p w14:paraId="61CA93C5" w14:textId="77777777" w:rsidR="00EC61E4" w:rsidRPr="00094676" w:rsidRDefault="00EC61E4" w:rsidP="00EC61E4">
      <w:pPr>
        <w:rPr>
          <w:sz w:val="20"/>
        </w:rPr>
      </w:pPr>
      <w:r w:rsidRPr="00195009">
        <w:rPr>
          <w:rStyle w:val="FootnoteReference"/>
        </w:rPr>
        <w:footnoteRef/>
      </w:r>
      <w:r w:rsidRPr="00195009">
        <w:t xml:space="preserve"> </w:t>
      </w:r>
      <w:r w:rsidRPr="00094676">
        <w:rPr>
          <w:sz w:val="20"/>
        </w:rPr>
        <w:t>Under the ADA, service animals must be harnessed, leashed, or tethered, unless these devices interfere with the service animal’s work or the individual’s disability prevents using these devices. In that case, the individual must maintain control of the animal through voice, signal, or other effective controls.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8BD9F" w14:textId="3D2F4C26" w:rsidR="00FD1AF6" w:rsidRPr="009A0ABE" w:rsidRDefault="00FD1AF6" w:rsidP="009A0ABE">
    <w:pPr>
      <w:pStyle w:val="Header"/>
      <w:rPr>
        <w:sz w:val="16"/>
        <w:szCs w:val="16"/>
      </w:rPr>
    </w:pPr>
    <w:bookmarkStart w:id="32" w:name="_Hlk534388253"/>
  </w:p>
  <w:bookmarkEnd w:id="32"/>
  <w:p w14:paraId="5E3F4EF5" w14:textId="77777777" w:rsidR="00FD1AF6" w:rsidRDefault="00FD1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53A68" w14:textId="14FBBB49" w:rsidR="00F766E9" w:rsidRDefault="00BE1855">
    <w:pPr>
      <w:pStyle w:val="Header"/>
    </w:pPr>
    <w:r>
      <w:rPr>
        <w:noProof/>
      </w:rPr>
      <w:drawing>
        <wp:inline distT="0" distB="0" distL="0" distR="0" wp14:anchorId="65ED4C96" wp14:editId="5BA003A9">
          <wp:extent cx="2809240" cy="639445"/>
          <wp:effectExtent l="0" t="0" r="0" b="8255"/>
          <wp:docPr id="1" name="Picture 1" descr="C:\Users\rmta226\Pictures\UKinterlock-HealthCar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ta226\Pictures\UKinterlock-HealthCare-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40" cy="639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E92"/>
    <w:multiLevelType w:val="multilevel"/>
    <w:tmpl w:val="82BE590E"/>
    <w:lvl w:ilvl="0">
      <w:start w:val="1"/>
      <w:numFmt w:val="none"/>
      <w:suff w:val="nothing"/>
      <w:lvlText w:val="%1"/>
      <w:lvlJc w:val="left"/>
      <w:pPr>
        <w:ind w:left="0" w:firstLine="0"/>
      </w:pPr>
      <w:rPr>
        <w:rFonts w:hint="default"/>
      </w:rPr>
    </w:lvl>
    <w:lvl w:ilvl="1">
      <w:start w:val="1"/>
      <w:numFmt w:val="none"/>
      <w:pStyle w:val="Heading2"/>
      <w:suff w:val="nothing"/>
      <w:lvlText w:val="%2"/>
      <w:lvlJc w:val="left"/>
      <w:pPr>
        <w:ind w:left="0" w:firstLine="0"/>
      </w:pPr>
      <w:rPr>
        <w:rFonts w:hint="default"/>
      </w:rPr>
    </w:lvl>
    <w:lvl w:ilvl="2">
      <w:start w:val="1"/>
      <w:numFmt w:val="decimal"/>
      <w:pStyle w:val="Heading3"/>
      <w:lvlText w:val="%3."/>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080" w:hanging="360"/>
      </w:pPr>
      <w:rPr>
        <w:rFonts w:ascii="Times New Roman" w:eastAsia="Times New Roman" w:hAnsi="Times New Roman" w:cs="Times New Roman"/>
        <w:b w:val="0"/>
      </w:rPr>
    </w:lvl>
    <w:lvl w:ilvl="4">
      <w:start w:val="1"/>
      <w:numFmt w:val="lowerRoman"/>
      <w:pStyle w:val="Heading5"/>
      <w:lvlText w:val="(%5)"/>
      <w:lvlJc w:val="left"/>
      <w:pPr>
        <w:ind w:left="1620" w:hanging="360"/>
      </w:pPr>
      <w:rPr>
        <w:rFonts w:ascii="Franklin Gothic Book" w:hAnsi="Franklin Gothic Book"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66097C"/>
    <w:multiLevelType w:val="hybridMultilevel"/>
    <w:tmpl w:val="3826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368CF"/>
    <w:multiLevelType w:val="multilevel"/>
    <w:tmpl w:val="1B96A0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68D1E7D"/>
    <w:multiLevelType w:val="hybridMultilevel"/>
    <w:tmpl w:val="1D382DAE"/>
    <w:lvl w:ilvl="0" w:tplc="E7846F7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C1F63"/>
    <w:multiLevelType w:val="hybridMultilevel"/>
    <w:tmpl w:val="9212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55F29"/>
    <w:multiLevelType w:val="hybridMultilevel"/>
    <w:tmpl w:val="E2EE6F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6E26252"/>
    <w:multiLevelType w:val="hybridMultilevel"/>
    <w:tmpl w:val="D8DE6BEC"/>
    <w:lvl w:ilvl="0" w:tplc="BE5EAB8A">
      <w:start w:val="1"/>
      <w:numFmt w:val="lowerLetter"/>
      <w:pStyle w:val="Heading4"/>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B414D2"/>
    <w:multiLevelType w:val="hybridMultilevel"/>
    <w:tmpl w:val="FFA287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F892260"/>
    <w:multiLevelType w:val="hybridMultilevel"/>
    <w:tmpl w:val="EA7AFA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386313E"/>
    <w:multiLevelType w:val="hybridMultilevel"/>
    <w:tmpl w:val="9E129D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7"/>
  </w:num>
  <w:num w:numId="4">
    <w:abstractNumId w:val="5"/>
  </w:num>
  <w:num w:numId="5">
    <w:abstractNumId w:val="9"/>
  </w:num>
  <w:num w:numId="6">
    <w:abstractNumId w:val="8"/>
  </w:num>
  <w:num w:numId="7">
    <w:abstractNumId w:val="4"/>
  </w:num>
  <w:num w:numId="8">
    <w:abstractNumId w:val="1"/>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866"/>
    <w:rsid w:val="00006866"/>
    <w:rsid w:val="00006D41"/>
    <w:rsid w:val="00011AF3"/>
    <w:rsid w:val="00012C28"/>
    <w:rsid w:val="00012E12"/>
    <w:rsid w:val="000748D9"/>
    <w:rsid w:val="00080C2F"/>
    <w:rsid w:val="000825C3"/>
    <w:rsid w:val="000877D5"/>
    <w:rsid w:val="000926A7"/>
    <w:rsid w:val="00094676"/>
    <w:rsid w:val="000D3EF9"/>
    <w:rsid w:val="000D6925"/>
    <w:rsid w:val="000E5540"/>
    <w:rsid w:val="001120A9"/>
    <w:rsid w:val="00135D95"/>
    <w:rsid w:val="001663D5"/>
    <w:rsid w:val="0017777C"/>
    <w:rsid w:val="001A145A"/>
    <w:rsid w:val="001B7D7C"/>
    <w:rsid w:val="001D0807"/>
    <w:rsid w:val="00213F91"/>
    <w:rsid w:val="002458FC"/>
    <w:rsid w:val="002945C5"/>
    <w:rsid w:val="002B2E8D"/>
    <w:rsid w:val="002C7BF8"/>
    <w:rsid w:val="002E3F66"/>
    <w:rsid w:val="002F1E70"/>
    <w:rsid w:val="0030561E"/>
    <w:rsid w:val="003058A3"/>
    <w:rsid w:val="00312DBA"/>
    <w:rsid w:val="00333C96"/>
    <w:rsid w:val="00357434"/>
    <w:rsid w:val="00362C6D"/>
    <w:rsid w:val="003649E1"/>
    <w:rsid w:val="003C3A96"/>
    <w:rsid w:val="004269ED"/>
    <w:rsid w:val="004560F2"/>
    <w:rsid w:val="00465ECE"/>
    <w:rsid w:val="00472BDF"/>
    <w:rsid w:val="00494883"/>
    <w:rsid w:val="004A6DFE"/>
    <w:rsid w:val="004E179F"/>
    <w:rsid w:val="004E5D5E"/>
    <w:rsid w:val="005241CA"/>
    <w:rsid w:val="00551A10"/>
    <w:rsid w:val="005A159F"/>
    <w:rsid w:val="005A37F3"/>
    <w:rsid w:val="005B65CF"/>
    <w:rsid w:val="005D039C"/>
    <w:rsid w:val="00616B4F"/>
    <w:rsid w:val="00627B93"/>
    <w:rsid w:val="00632A79"/>
    <w:rsid w:val="00654A59"/>
    <w:rsid w:val="00685DC6"/>
    <w:rsid w:val="006A6F99"/>
    <w:rsid w:val="006B737A"/>
    <w:rsid w:val="006F7AE4"/>
    <w:rsid w:val="00712E57"/>
    <w:rsid w:val="007140C7"/>
    <w:rsid w:val="00724011"/>
    <w:rsid w:val="00737AC0"/>
    <w:rsid w:val="00763F80"/>
    <w:rsid w:val="007743D0"/>
    <w:rsid w:val="007A0CE4"/>
    <w:rsid w:val="007A44DD"/>
    <w:rsid w:val="007A5571"/>
    <w:rsid w:val="007C6B09"/>
    <w:rsid w:val="007D0B9C"/>
    <w:rsid w:val="007D1067"/>
    <w:rsid w:val="007F3646"/>
    <w:rsid w:val="0080448D"/>
    <w:rsid w:val="00857AE0"/>
    <w:rsid w:val="008643A5"/>
    <w:rsid w:val="00893F1C"/>
    <w:rsid w:val="008A67A8"/>
    <w:rsid w:val="008B370A"/>
    <w:rsid w:val="008F7B06"/>
    <w:rsid w:val="009070DE"/>
    <w:rsid w:val="00922CA7"/>
    <w:rsid w:val="00931D05"/>
    <w:rsid w:val="00934DBD"/>
    <w:rsid w:val="00941670"/>
    <w:rsid w:val="00963566"/>
    <w:rsid w:val="0097203F"/>
    <w:rsid w:val="009A0ABE"/>
    <w:rsid w:val="009D38F0"/>
    <w:rsid w:val="00A2576D"/>
    <w:rsid w:val="00A47F84"/>
    <w:rsid w:val="00A61BA1"/>
    <w:rsid w:val="00A85884"/>
    <w:rsid w:val="00A900AD"/>
    <w:rsid w:val="00AC2403"/>
    <w:rsid w:val="00AD31DB"/>
    <w:rsid w:val="00AE0AD3"/>
    <w:rsid w:val="00AE6E31"/>
    <w:rsid w:val="00AF524C"/>
    <w:rsid w:val="00B1205E"/>
    <w:rsid w:val="00B36A22"/>
    <w:rsid w:val="00B45653"/>
    <w:rsid w:val="00B47AD8"/>
    <w:rsid w:val="00B61786"/>
    <w:rsid w:val="00B64337"/>
    <w:rsid w:val="00BA31C7"/>
    <w:rsid w:val="00BA72BE"/>
    <w:rsid w:val="00BE1855"/>
    <w:rsid w:val="00BE5C4F"/>
    <w:rsid w:val="00BE76EF"/>
    <w:rsid w:val="00C41CAA"/>
    <w:rsid w:val="00CC6FCA"/>
    <w:rsid w:val="00CD62E7"/>
    <w:rsid w:val="00D02755"/>
    <w:rsid w:val="00D109BA"/>
    <w:rsid w:val="00D11C12"/>
    <w:rsid w:val="00D261BE"/>
    <w:rsid w:val="00D65B27"/>
    <w:rsid w:val="00DB76FF"/>
    <w:rsid w:val="00E04203"/>
    <w:rsid w:val="00E159D5"/>
    <w:rsid w:val="00E41824"/>
    <w:rsid w:val="00E84F6D"/>
    <w:rsid w:val="00EA4BD8"/>
    <w:rsid w:val="00EC0C7F"/>
    <w:rsid w:val="00EC61E4"/>
    <w:rsid w:val="00EC7011"/>
    <w:rsid w:val="00ED2198"/>
    <w:rsid w:val="00EE4FE8"/>
    <w:rsid w:val="00EF4D27"/>
    <w:rsid w:val="00F055FA"/>
    <w:rsid w:val="00F40EF4"/>
    <w:rsid w:val="00F42084"/>
    <w:rsid w:val="00F42C5C"/>
    <w:rsid w:val="00F52B85"/>
    <w:rsid w:val="00F75640"/>
    <w:rsid w:val="00F766E9"/>
    <w:rsid w:val="00FC3E37"/>
    <w:rsid w:val="00FD1AF6"/>
    <w:rsid w:val="00FF469A"/>
    <w:rsid w:val="1514D187"/>
    <w:rsid w:val="324C44AC"/>
    <w:rsid w:val="4DA2EF9B"/>
    <w:rsid w:val="4F3EBFFC"/>
    <w:rsid w:val="567A886D"/>
    <w:rsid w:val="6834C48A"/>
    <w:rsid w:val="725D8133"/>
    <w:rsid w:val="7905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30B55FF"/>
  <w15:docId w15:val="{907DA2E1-6932-4615-BF3C-6E9971B5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A96"/>
    <w:pPr>
      <w:spacing w:after="0" w:line="240" w:lineRule="auto"/>
    </w:pPr>
    <w:rPr>
      <w:rFonts w:ascii="Franklin Gothic Book" w:eastAsia="Times New Roman" w:hAnsi="Franklin Gothic Book" w:cs="Times New Roman"/>
      <w:szCs w:val="20"/>
    </w:rPr>
  </w:style>
  <w:style w:type="paragraph" w:styleId="Heading1">
    <w:name w:val="heading 1"/>
    <w:basedOn w:val="Normal"/>
    <w:next w:val="NoSpacing"/>
    <w:link w:val="Heading1Char"/>
    <w:autoRedefine/>
    <w:uiPriority w:val="9"/>
    <w:qFormat/>
    <w:rsid w:val="002C7BF8"/>
    <w:pPr>
      <w:outlineLvl w:val="0"/>
    </w:pPr>
    <w:rPr>
      <w:rFonts w:ascii="Franklin Gothic Demi" w:hAnsi="Franklin Gothic Demi" w:cstheme="minorHAnsi"/>
      <w:smallCaps/>
      <w:szCs w:val="22"/>
    </w:rPr>
  </w:style>
  <w:style w:type="paragraph" w:styleId="Heading2">
    <w:name w:val="heading 2"/>
    <w:basedOn w:val="Normal"/>
    <w:next w:val="Normal"/>
    <w:link w:val="Heading2Char"/>
    <w:uiPriority w:val="9"/>
    <w:unhideWhenUsed/>
    <w:qFormat/>
    <w:rsid w:val="004E179F"/>
    <w:pPr>
      <w:keepNext/>
      <w:numPr>
        <w:ilvl w:val="1"/>
        <w:numId w:val="1"/>
      </w:numPr>
      <w:spacing w:before="120" w:after="120"/>
      <w:outlineLvl w:val="1"/>
    </w:pPr>
    <w:rPr>
      <w:bCs/>
      <w:i/>
      <w:iCs/>
      <w:szCs w:val="28"/>
    </w:rPr>
  </w:style>
  <w:style w:type="paragraph" w:styleId="Heading3">
    <w:name w:val="heading 3"/>
    <w:basedOn w:val="Normal"/>
    <w:next w:val="Normal"/>
    <w:link w:val="Heading3Char"/>
    <w:uiPriority w:val="9"/>
    <w:unhideWhenUsed/>
    <w:qFormat/>
    <w:rsid w:val="002C7BF8"/>
    <w:pPr>
      <w:numPr>
        <w:ilvl w:val="2"/>
        <w:numId w:val="1"/>
      </w:numPr>
      <w:spacing w:before="120" w:after="120"/>
      <w:outlineLvl w:val="2"/>
    </w:pPr>
    <w:rPr>
      <w:bCs/>
      <w:szCs w:val="26"/>
    </w:rPr>
  </w:style>
  <w:style w:type="paragraph" w:styleId="Heading4">
    <w:name w:val="heading 4"/>
    <w:basedOn w:val="Normal"/>
    <w:next w:val="Normal"/>
    <w:link w:val="Heading4Char"/>
    <w:uiPriority w:val="9"/>
    <w:unhideWhenUsed/>
    <w:qFormat/>
    <w:rsid w:val="004E179F"/>
    <w:pPr>
      <w:numPr>
        <w:numId w:val="2"/>
      </w:numPr>
      <w:spacing w:before="120" w:after="120"/>
      <w:outlineLvl w:val="3"/>
    </w:pPr>
    <w:rPr>
      <w:bCs/>
      <w:szCs w:val="28"/>
    </w:rPr>
  </w:style>
  <w:style w:type="paragraph" w:styleId="Heading5">
    <w:name w:val="heading 5"/>
    <w:basedOn w:val="Normal"/>
    <w:next w:val="Normal"/>
    <w:link w:val="Heading5Char"/>
    <w:autoRedefine/>
    <w:uiPriority w:val="9"/>
    <w:unhideWhenUsed/>
    <w:qFormat/>
    <w:rsid w:val="00B36A22"/>
    <w:pPr>
      <w:numPr>
        <w:ilvl w:val="4"/>
        <w:numId w:val="1"/>
      </w:numPr>
      <w:ind w:left="2070" w:hanging="630"/>
      <w:outlineLvl w:val="4"/>
    </w:pPr>
    <w:rPr>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866"/>
    <w:pPr>
      <w:ind w:left="720"/>
      <w:contextualSpacing/>
    </w:pPr>
    <w:rPr>
      <w:sz w:val="24"/>
      <w:szCs w:val="24"/>
    </w:rPr>
  </w:style>
  <w:style w:type="paragraph" w:customStyle="1" w:styleId="Feature">
    <w:name w:val="Feature"/>
    <w:basedOn w:val="BlockText"/>
    <w:next w:val="Normal"/>
    <w:uiPriority w:val="13"/>
    <w:rsid w:val="00006866"/>
    <w:pPr>
      <w:pBdr>
        <w:top w:val="single" w:sz="2" w:space="1" w:color="000000"/>
        <w:left w:val="single" w:sz="2" w:space="4" w:color="000000"/>
        <w:bottom w:val="single" w:sz="2" w:space="1" w:color="000000"/>
        <w:right w:val="single" w:sz="2" w:space="4" w:color="000000"/>
      </w:pBdr>
      <w:shd w:val="clear" w:color="auto" w:fill="172650"/>
      <w:spacing w:after="400" w:line="480" w:lineRule="auto"/>
      <w:ind w:left="0" w:right="0"/>
    </w:pPr>
    <w:rPr>
      <w:rFonts w:ascii="Verdana" w:eastAsia="Times New Roman" w:hAnsi="Verdana" w:cs="Times New Roman"/>
      <w:b/>
      <w:i w:val="0"/>
      <w:color w:val="FFFFFF"/>
      <w:sz w:val="32"/>
      <w:szCs w:val="22"/>
    </w:rPr>
  </w:style>
  <w:style w:type="paragraph" w:styleId="BlockText">
    <w:name w:val="Block Text"/>
    <w:basedOn w:val="Normal"/>
    <w:uiPriority w:val="99"/>
    <w:semiHidden/>
    <w:unhideWhenUsed/>
    <w:rsid w:val="00006866"/>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asciiTheme="minorHAnsi" w:eastAsiaTheme="minorEastAsia" w:hAnsiTheme="minorHAnsi" w:cstheme="minorBidi"/>
      <w:i/>
      <w:iCs/>
      <w:color w:val="4472C4" w:themeColor="accent1"/>
    </w:rPr>
  </w:style>
  <w:style w:type="character" w:styleId="CommentReference">
    <w:name w:val="annotation reference"/>
    <w:basedOn w:val="DefaultParagraphFont"/>
    <w:uiPriority w:val="99"/>
    <w:semiHidden/>
    <w:unhideWhenUsed/>
    <w:rsid w:val="000748D9"/>
    <w:rPr>
      <w:sz w:val="18"/>
      <w:szCs w:val="18"/>
    </w:rPr>
  </w:style>
  <w:style w:type="paragraph" w:styleId="CommentText">
    <w:name w:val="annotation text"/>
    <w:basedOn w:val="Normal"/>
    <w:link w:val="CommentTextChar"/>
    <w:uiPriority w:val="99"/>
    <w:semiHidden/>
    <w:unhideWhenUsed/>
    <w:rsid w:val="000748D9"/>
    <w:rPr>
      <w:sz w:val="24"/>
      <w:szCs w:val="24"/>
    </w:rPr>
  </w:style>
  <w:style w:type="character" w:customStyle="1" w:styleId="CommentTextChar">
    <w:name w:val="Comment Text Char"/>
    <w:basedOn w:val="DefaultParagraphFont"/>
    <w:link w:val="CommentText"/>
    <w:uiPriority w:val="99"/>
    <w:semiHidden/>
    <w:rsid w:val="000748D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748D9"/>
    <w:rPr>
      <w:b/>
      <w:bCs/>
      <w:sz w:val="20"/>
      <w:szCs w:val="20"/>
    </w:rPr>
  </w:style>
  <w:style w:type="character" w:customStyle="1" w:styleId="CommentSubjectChar">
    <w:name w:val="Comment Subject Char"/>
    <w:basedOn w:val="CommentTextChar"/>
    <w:link w:val="CommentSubject"/>
    <w:uiPriority w:val="99"/>
    <w:semiHidden/>
    <w:rsid w:val="000748D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48D9"/>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8D9"/>
    <w:rPr>
      <w:rFonts w:ascii="Lucida Grande" w:eastAsia="Times New Roman" w:hAnsi="Lucida Grande" w:cs="Times New Roman"/>
      <w:sz w:val="18"/>
      <w:szCs w:val="18"/>
    </w:rPr>
  </w:style>
  <w:style w:type="paragraph" w:styleId="Header">
    <w:name w:val="header"/>
    <w:basedOn w:val="Normal"/>
    <w:link w:val="HeaderChar"/>
    <w:uiPriority w:val="99"/>
    <w:unhideWhenUsed/>
    <w:qFormat/>
    <w:rsid w:val="00FD1AF6"/>
    <w:pPr>
      <w:tabs>
        <w:tab w:val="center" w:pos="4680"/>
        <w:tab w:val="right" w:pos="9360"/>
      </w:tabs>
    </w:pPr>
  </w:style>
  <w:style w:type="character" w:customStyle="1" w:styleId="HeaderChar">
    <w:name w:val="Header Char"/>
    <w:basedOn w:val="DefaultParagraphFont"/>
    <w:link w:val="Header"/>
    <w:uiPriority w:val="99"/>
    <w:rsid w:val="00FD1AF6"/>
    <w:rPr>
      <w:rFonts w:ascii="Times New Roman" w:eastAsia="Times New Roman" w:hAnsi="Times New Roman" w:cs="Times New Roman"/>
      <w:sz w:val="20"/>
      <w:szCs w:val="20"/>
    </w:rPr>
  </w:style>
  <w:style w:type="paragraph" w:styleId="Footer">
    <w:name w:val="footer"/>
    <w:basedOn w:val="Normal"/>
    <w:link w:val="FooterChar"/>
    <w:uiPriority w:val="99"/>
    <w:unhideWhenUsed/>
    <w:qFormat/>
    <w:rsid w:val="00FD1AF6"/>
    <w:pPr>
      <w:tabs>
        <w:tab w:val="center" w:pos="4680"/>
        <w:tab w:val="right" w:pos="9360"/>
      </w:tabs>
    </w:pPr>
  </w:style>
  <w:style w:type="character" w:customStyle="1" w:styleId="FooterChar">
    <w:name w:val="Footer Char"/>
    <w:basedOn w:val="DefaultParagraphFont"/>
    <w:link w:val="Footer"/>
    <w:uiPriority w:val="99"/>
    <w:rsid w:val="00FD1AF6"/>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C6FCA"/>
  </w:style>
  <w:style w:type="character" w:customStyle="1" w:styleId="EndnoteTextChar">
    <w:name w:val="Endnote Text Char"/>
    <w:basedOn w:val="DefaultParagraphFont"/>
    <w:link w:val="EndnoteText"/>
    <w:uiPriority w:val="99"/>
    <w:semiHidden/>
    <w:rsid w:val="00CC6FC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C6FCA"/>
    <w:rPr>
      <w:vertAlign w:val="superscript"/>
    </w:rPr>
  </w:style>
  <w:style w:type="paragraph" w:customStyle="1" w:styleId="Header2">
    <w:name w:val="Header 2"/>
    <w:basedOn w:val="Normal"/>
    <w:link w:val="Header2Char"/>
    <w:qFormat/>
    <w:rsid w:val="004560F2"/>
    <w:pPr>
      <w:widowControl w:val="0"/>
      <w:autoSpaceDE w:val="0"/>
      <w:autoSpaceDN w:val="0"/>
    </w:pPr>
    <w:rPr>
      <w:rFonts w:ascii="Franklin Gothic Demi" w:eastAsia="Arial" w:hAnsi="Franklin Gothic Demi" w:cs="Arial"/>
      <w:smallCaps/>
      <w:sz w:val="16"/>
      <w:szCs w:val="16"/>
    </w:rPr>
  </w:style>
  <w:style w:type="character" w:customStyle="1" w:styleId="Header2Char">
    <w:name w:val="Header 2 Char"/>
    <w:basedOn w:val="DefaultParagraphFont"/>
    <w:link w:val="Header2"/>
    <w:rsid w:val="004560F2"/>
    <w:rPr>
      <w:rFonts w:ascii="Franklin Gothic Demi" w:eastAsia="Arial" w:hAnsi="Franklin Gothic Demi" w:cs="Arial"/>
      <w:smallCaps/>
      <w:sz w:val="16"/>
      <w:szCs w:val="16"/>
    </w:rPr>
  </w:style>
  <w:style w:type="character" w:styleId="Hyperlink">
    <w:name w:val="Hyperlink"/>
    <w:basedOn w:val="DefaultParagraphFont"/>
    <w:uiPriority w:val="99"/>
    <w:unhideWhenUsed/>
    <w:rsid w:val="00333C96"/>
    <w:rPr>
      <w:color w:val="0563C1" w:themeColor="hyperlink"/>
      <w:u w:val="single"/>
    </w:rPr>
  </w:style>
  <w:style w:type="character" w:customStyle="1" w:styleId="UnresolvedMention1">
    <w:name w:val="Unresolved Mention1"/>
    <w:basedOn w:val="DefaultParagraphFont"/>
    <w:uiPriority w:val="99"/>
    <w:semiHidden/>
    <w:unhideWhenUsed/>
    <w:rsid w:val="00333C96"/>
    <w:rPr>
      <w:color w:val="605E5C"/>
      <w:shd w:val="clear" w:color="auto" w:fill="E1DFDD"/>
    </w:rPr>
  </w:style>
  <w:style w:type="character" w:styleId="PlaceholderText">
    <w:name w:val="Placeholder Text"/>
    <w:uiPriority w:val="99"/>
    <w:semiHidden/>
    <w:rsid w:val="00712E57"/>
    <w:rPr>
      <w:color w:val="808080"/>
    </w:rPr>
  </w:style>
  <w:style w:type="character" w:customStyle="1" w:styleId="Heading1Char">
    <w:name w:val="Heading 1 Char"/>
    <w:basedOn w:val="DefaultParagraphFont"/>
    <w:link w:val="Heading1"/>
    <w:uiPriority w:val="9"/>
    <w:rsid w:val="002C7BF8"/>
    <w:rPr>
      <w:rFonts w:ascii="Franklin Gothic Demi" w:eastAsia="Times New Roman" w:hAnsi="Franklin Gothic Demi" w:cstheme="minorHAnsi"/>
      <w:smallCaps/>
    </w:rPr>
  </w:style>
  <w:style w:type="character" w:customStyle="1" w:styleId="Heading2Char">
    <w:name w:val="Heading 2 Char"/>
    <w:basedOn w:val="DefaultParagraphFont"/>
    <w:link w:val="Heading2"/>
    <w:uiPriority w:val="9"/>
    <w:rsid w:val="004E179F"/>
    <w:rPr>
      <w:rFonts w:ascii="Franklin Gothic Book" w:eastAsia="Times New Roman" w:hAnsi="Franklin Gothic Book" w:cs="Times New Roman"/>
      <w:bCs/>
      <w:i/>
      <w:iCs/>
      <w:szCs w:val="28"/>
    </w:rPr>
  </w:style>
  <w:style w:type="character" w:customStyle="1" w:styleId="Heading3Char">
    <w:name w:val="Heading 3 Char"/>
    <w:basedOn w:val="DefaultParagraphFont"/>
    <w:link w:val="Heading3"/>
    <w:uiPriority w:val="9"/>
    <w:rsid w:val="002C7BF8"/>
    <w:rPr>
      <w:rFonts w:ascii="Franklin Gothic Book" w:eastAsia="Times New Roman" w:hAnsi="Franklin Gothic Book" w:cs="Times New Roman"/>
      <w:bCs/>
      <w:szCs w:val="26"/>
    </w:rPr>
  </w:style>
  <w:style w:type="character" w:customStyle="1" w:styleId="Heading4Char">
    <w:name w:val="Heading 4 Char"/>
    <w:basedOn w:val="DefaultParagraphFont"/>
    <w:link w:val="Heading4"/>
    <w:uiPriority w:val="9"/>
    <w:rsid w:val="004E179F"/>
    <w:rPr>
      <w:rFonts w:ascii="Franklin Gothic Book" w:eastAsia="Times New Roman" w:hAnsi="Franklin Gothic Book" w:cs="Times New Roman"/>
      <w:bCs/>
      <w:szCs w:val="28"/>
    </w:rPr>
  </w:style>
  <w:style w:type="character" w:customStyle="1" w:styleId="Heading5Char">
    <w:name w:val="Heading 5 Char"/>
    <w:basedOn w:val="DefaultParagraphFont"/>
    <w:link w:val="Heading5"/>
    <w:uiPriority w:val="9"/>
    <w:rsid w:val="00B36A22"/>
    <w:rPr>
      <w:rFonts w:ascii="Franklin Gothic Book" w:eastAsia="Times New Roman" w:hAnsi="Franklin Gothic Book" w:cs="Times New Roman"/>
      <w:bCs/>
      <w:iCs/>
      <w:sz w:val="24"/>
      <w:szCs w:val="26"/>
    </w:rPr>
  </w:style>
  <w:style w:type="paragraph" w:styleId="BodyText">
    <w:name w:val="Body Text"/>
    <w:basedOn w:val="Normal"/>
    <w:link w:val="BodyTextChar"/>
    <w:uiPriority w:val="99"/>
    <w:unhideWhenUsed/>
    <w:qFormat/>
    <w:rsid w:val="00934DBD"/>
    <w:pPr>
      <w:spacing w:before="120" w:after="120"/>
    </w:pPr>
    <w:rPr>
      <w:sz w:val="24"/>
      <w:szCs w:val="22"/>
    </w:rPr>
  </w:style>
  <w:style w:type="character" w:customStyle="1" w:styleId="BodyTextChar">
    <w:name w:val="Body Text Char"/>
    <w:basedOn w:val="DefaultParagraphFont"/>
    <w:link w:val="BodyText"/>
    <w:uiPriority w:val="99"/>
    <w:rsid w:val="00934DBD"/>
    <w:rPr>
      <w:rFonts w:ascii="Times New Roman" w:eastAsia="Times New Roman" w:hAnsi="Times New Roman" w:cs="Times New Roman"/>
      <w:sz w:val="24"/>
    </w:rPr>
  </w:style>
  <w:style w:type="paragraph" w:styleId="NoSpacing">
    <w:name w:val="No Spacing"/>
    <w:uiPriority w:val="1"/>
    <w:qFormat/>
    <w:rsid w:val="00934DBD"/>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934DBD"/>
    <w:rPr>
      <w:color w:val="954F72" w:themeColor="followedHyperlink"/>
      <w:u w:val="single"/>
    </w:rPr>
  </w:style>
  <w:style w:type="table" w:styleId="TableGrid">
    <w:name w:val="Table Grid"/>
    <w:basedOn w:val="TableNormal"/>
    <w:uiPriority w:val="39"/>
    <w:rsid w:val="006F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owHeaderTables">
    <w:name w:val="Row Header Tables"/>
    <w:basedOn w:val="TableNormal"/>
    <w:uiPriority w:val="99"/>
    <w:rsid w:val="006F7AE4"/>
    <w:pPr>
      <w:spacing w:before="60" w:after="60" w:line="240" w:lineRule="auto"/>
    </w:pPr>
    <w:rPr>
      <w:rFonts w:ascii="Segoe UI" w:eastAsiaTheme="minorEastAsia" w:hAnsi="Segoe UI" w:cs="Times New Roman"/>
      <w:sz w:val="21"/>
      <w:szCs w:val="24"/>
    </w:rPr>
    <w:tblPr>
      <w:tblStyleRowBandSize w:val="1"/>
      <w:tblInd w:w="123"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CellMar>
        <w:top w:w="180" w:type="dxa"/>
        <w:left w:w="180" w:type="dxa"/>
        <w:bottom w:w="180" w:type="dxa"/>
        <w:right w:w="180" w:type="dxa"/>
      </w:tblCellMar>
    </w:tblPr>
    <w:tblStylePr w:type="firstRow">
      <w:pPr>
        <w:keepNext/>
        <w:wordWrap/>
      </w:pPr>
      <w:rPr>
        <w:rFonts w:ascii="Segoe UI" w:hAnsi="Segoe UI"/>
        <w:b/>
        <w:color w:val="000066"/>
        <w:sz w:val="24"/>
      </w:rPr>
      <w:tblPr>
        <w:tblCellMar>
          <w:top w:w="43" w:type="dxa"/>
          <w:left w:w="86" w:type="dxa"/>
          <w:bottom w:w="43" w:type="dxa"/>
          <w:right w:w="86" w:type="dxa"/>
        </w:tblCellMar>
      </w:tblPr>
      <w:tcPr>
        <w:shd w:val="clear" w:color="auto" w:fill="E0E8F1"/>
      </w:tcPr>
    </w:tblStylePr>
  </w:style>
  <w:style w:type="character" w:styleId="UnresolvedMention">
    <w:name w:val="Unresolved Mention"/>
    <w:basedOn w:val="DefaultParagraphFont"/>
    <w:uiPriority w:val="99"/>
    <w:semiHidden/>
    <w:unhideWhenUsed/>
    <w:rsid w:val="002F1E70"/>
    <w:rPr>
      <w:color w:val="605E5C"/>
      <w:shd w:val="clear" w:color="auto" w:fill="E1DFDD"/>
    </w:rPr>
  </w:style>
  <w:style w:type="paragraph" w:styleId="BodyText3">
    <w:name w:val="Body Text 3"/>
    <w:basedOn w:val="Normal"/>
    <w:link w:val="BodyText3Char"/>
    <w:uiPriority w:val="99"/>
    <w:semiHidden/>
    <w:unhideWhenUsed/>
    <w:rsid w:val="00AE6E31"/>
    <w:pPr>
      <w:spacing w:before="120" w:after="120"/>
    </w:pPr>
    <w:rPr>
      <w:rFonts w:ascii="Times New Roman" w:hAnsi="Times New Roman"/>
      <w:sz w:val="16"/>
      <w:szCs w:val="16"/>
    </w:rPr>
  </w:style>
  <w:style w:type="character" w:customStyle="1" w:styleId="BodyText3Char">
    <w:name w:val="Body Text 3 Char"/>
    <w:basedOn w:val="DefaultParagraphFont"/>
    <w:link w:val="BodyText3"/>
    <w:uiPriority w:val="99"/>
    <w:semiHidden/>
    <w:rsid w:val="00AE6E31"/>
    <w:rPr>
      <w:rFonts w:ascii="Times New Roman" w:eastAsia="Times New Roman" w:hAnsi="Times New Roman" w:cs="Times New Roman"/>
      <w:sz w:val="16"/>
      <w:szCs w:val="16"/>
    </w:rPr>
  </w:style>
  <w:style w:type="paragraph" w:styleId="FootnoteText">
    <w:name w:val="footnote text"/>
    <w:basedOn w:val="Normal"/>
    <w:link w:val="FootnoteTextChar"/>
    <w:uiPriority w:val="99"/>
    <w:semiHidden/>
    <w:unhideWhenUsed/>
    <w:rsid w:val="00EC61E4"/>
    <w:pPr>
      <w:spacing w:before="120" w:after="120"/>
    </w:pPr>
    <w:rPr>
      <w:rFonts w:ascii="Times New Roman" w:hAnsi="Times New Roman"/>
      <w:sz w:val="20"/>
    </w:rPr>
  </w:style>
  <w:style w:type="character" w:customStyle="1" w:styleId="FootnoteTextChar">
    <w:name w:val="Footnote Text Char"/>
    <w:basedOn w:val="DefaultParagraphFont"/>
    <w:link w:val="FootnoteText"/>
    <w:uiPriority w:val="99"/>
    <w:semiHidden/>
    <w:rsid w:val="00EC61E4"/>
    <w:rPr>
      <w:rFonts w:ascii="Times New Roman" w:eastAsia="Times New Roman" w:hAnsi="Times New Roman" w:cs="Times New Roman"/>
      <w:sz w:val="20"/>
      <w:szCs w:val="20"/>
    </w:rPr>
  </w:style>
  <w:style w:type="character" w:styleId="FootnoteReference">
    <w:name w:val="footnote reference"/>
    <w:uiPriority w:val="99"/>
    <w:semiHidden/>
    <w:unhideWhenUsed/>
    <w:rsid w:val="00EC61E4"/>
    <w:rPr>
      <w:vertAlign w:val="superscript"/>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BE5C4F"/>
  </w:style>
  <w:style w:type="character" w:customStyle="1" w:styleId="eop">
    <w:name w:val="eop"/>
    <w:basedOn w:val="DefaultParagraphFont"/>
    <w:rsid w:val="00BE5C4F"/>
  </w:style>
</w:styles>
</file>

<file path=word/tasks.xml><?xml version="1.0" encoding="utf-8"?>
<t:Tasks xmlns:t="http://schemas.microsoft.com/office/tasks/2019/documenttasks" xmlns:oel="http://schemas.microsoft.com/office/2019/extlst">
  <t:Task id="{9BFF96DF-93BA-4A1C-9CF3-B1E5061A9E2E}">
    <t:Anchor>
      <t:Comment id="657904861"/>
    </t:Anchor>
    <t:History>
      <t:Event id="{BCC2F9DE-7E72-41C6-BB3D-23970BB9861E}" time="2022-12-05T13:43:52.592Z">
        <t:Attribution userId="S::segi230@uky.edu::efce18c0-f837-4093-8013-ec946f8c04b3" userProvider="AD" userName="Gibson-West, Sara"/>
        <t:Anchor>
          <t:Comment id="961733528"/>
        </t:Anchor>
        <t:Create/>
      </t:Event>
      <t:Event id="{D85AAF79-B37E-409E-ACCD-C08D7A8C4D2D}" time="2022-12-05T13:43:52.592Z">
        <t:Attribution userId="S::segi230@uky.edu::efce18c0-f837-4093-8013-ec946f8c04b3" userProvider="AD" userName="Gibson-West, Sara"/>
        <t:Anchor>
          <t:Comment id="961733528"/>
        </t:Anchor>
        <t:Assign userId="S::sdmill6@uky.edu::eadd7835-653b-4b69-a707-75c8fec1732e" userProvider="AD" userName="Camic, Sara D."/>
      </t:Event>
      <t:Event id="{16C8386B-B467-4775-BB74-3A8C7CE2C850}" time="2022-12-05T13:43:52.592Z">
        <t:Attribution userId="S::segi230@uky.edu::efce18c0-f837-4093-8013-ec946f8c04b3" userProvider="AD" userName="Gibson-West, Sara"/>
        <t:Anchor>
          <t:Comment id="961733528"/>
        </t:Anchor>
        <t:SetTitle title="@Camic, Sara D. Sara, please review and respond to this question."/>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6606">
      <w:bodyDiv w:val="1"/>
      <w:marLeft w:val="0"/>
      <w:marRight w:val="0"/>
      <w:marTop w:val="0"/>
      <w:marBottom w:val="0"/>
      <w:divBdr>
        <w:top w:val="none" w:sz="0" w:space="0" w:color="auto"/>
        <w:left w:val="none" w:sz="0" w:space="0" w:color="auto"/>
        <w:bottom w:val="none" w:sz="0" w:space="0" w:color="auto"/>
        <w:right w:val="none" w:sz="0" w:space="0" w:color="auto"/>
      </w:divBdr>
    </w:div>
    <w:div w:id="687145366">
      <w:bodyDiv w:val="1"/>
      <w:marLeft w:val="0"/>
      <w:marRight w:val="0"/>
      <w:marTop w:val="0"/>
      <w:marBottom w:val="0"/>
      <w:divBdr>
        <w:top w:val="none" w:sz="0" w:space="0" w:color="auto"/>
        <w:left w:val="none" w:sz="0" w:space="0" w:color="auto"/>
        <w:bottom w:val="none" w:sz="0" w:space="0" w:color="auto"/>
        <w:right w:val="none" w:sz="0" w:space="0" w:color="auto"/>
      </w:divBdr>
    </w:div>
    <w:div w:id="1183201652">
      <w:bodyDiv w:val="1"/>
      <w:marLeft w:val="0"/>
      <w:marRight w:val="0"/>
      <w:marTop w:val="0"/>
      <w:marBottom w:val="0"/>
      <w:divBdr>
        <w:top w:val="none" w:sz="0" w:space="0" w:color="auto"/>
        <w:left w:val="none" w:sz="0" w:space="0" w:color="auto"/>
        <w:bottom w:val="none" w:sz="0" w:space="0" w:color="auto"/>
        <w:right w:val="none" w:sz="0" w:space="0" w:color="auto"/>
      </w:divBdr>
    </w:div>
    <w:div w:id="1246039145">
      <w:bodyDiv w:val="1"/>
      <w:marLeft w:val="0"/>
      <w:marRight w:val="0"/>
      <w:marTop w:val="0"/>
      <w:marBottom w:val="0"/>
      <w:divBdr>
        <w:top w:val="none" w:sz="0" w:space="0" w:color="auto"/>
        <w:left w:val="none" w:sz="0" w:space="0" w:color="auto"/>
        <w:bottom w:val="none" w:sz="0" w:space="0" w:color="auto"/>
        <w:right w:val="none" w:sz="0" w:space="0" w:color="auto"/>
      </w:divBdr>
    </w:div>
    <w:div w:id="16572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inical.ukhc.org/medicalrecordsforms/_layouts/15/WopiFrame2.aspx?sourcedoc=/medicalrecordsforms/Clinical%20Consents/Pet%20Visitation%20Release.pdf&amp;action=default&amp;DefaultItemOpen=1" TargetMode="External"/><Relationship Id="rId18" Type="http://schemas.openxmlformats.org/officeDocument/2006/relationships/hyperlink" Target="https://apps.legislature.ky.gov/law/statutes/statute.aspx?id=12501" TargetMode="External"/><Relationship Id="rId26" Type="http://schemas.openxmlformats.org/officeDocument/2006/relationships/theme" Target="theme/theme1.xml"/><Relationship Id="Re3f9864da6d84744" Type="http://schemas.microsoft.com/office/2019/05/relationships/documenttasks" Target="task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apps.legislature.ky.gov/law/statutes/statute.aspx?id=12501" TargetMode="External"/><Relationship Id="rId17" Type="http://schemas.openxmlformats.org/officeDocument/2006/relationships/hyperlink" Target="http://www.ada.gov/service_animals_2010.ht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nam04.safelinks.protection.outlook.com/?url=https%3A%2F%2Fieeo.uky.edu%2F&amp;data=05%7C01%7Csara.camic%40uky.edu%7C46ecf78973c54f8d815208dac8e7b638%7C2b30530b69b64457b818481cb53d42ae%7C0%7C0%7C638043194761477198%7CUnknown%7CTWFpbGZsb3d8eyJWIjoiMC4wLjAwMDAiLCJQIjoiV2luMzIiLCJBTiI6Ik1haWwiLCJXVCI6Mn0%3D%7C3000%7C%7C%7C&amp;sdata=TSFFZP5h2NZVokjVQQiwCXXamfVo8ucrq8QfDGsd8e8%3D&amp;reserved=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info.gov/content/pkg/CFR-2010-title1-vol1/pdf/CFR-2010-title1-vol1.pdf" TargetMode="External"/><Relationship Id="rId24" Type="http://schemas.openxmlformats.org/officeDocument/2006/relationships/fontTable" Target="fontTable.xml"/><Relationship Id="R74475e17271744c3"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www.ada.gov/resources/service-animals-2010-requirements/" TargetMode="External"/><Relationship Id="rId23" Type="http://schemas.openxmlformats.org/officeDocument/2006/relationships/footer" Target="footer2.xml"/><Relationship Id="rId10" Type="http://schemas.openxmlformats.org/officeDocument/2006/relationships/hyperlink" Target="http://www.uky.edu/regs/Administrative/ar6.11.htm" TargetMode="External"/><Relationship Id="rId19" Type="http://schemas.openxmlformats.org/officeDocument/2006/relationships/hyperlink" Target="https://ukhealthcare.mc.uky.edu/policies/enterprise/_layouts/15/WopiFrame.aspx?sourcedoc=/policies/enterprise/Enterprise/A03-005%20Employee%20Health%20Program.docx&amp;action=defau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ky.edu/regs/Administrative/ar6.11.htm"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info.gov/content/pkg/CFR-2011-title28-vol1/pdf/CFR-2011-title28-vol1-sec35-13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B0728C0D524453B948C65BA6C8E2F3"/>
        <w:category>
          <w:name w:val="General"/>
          <w:gallery w:val="placeholder"/>
        </w:category>
        <w:types>
          <w:type w:val="bbPlcHdr"/>
        </w:types>
        <w:behaviors>
          <w:behavior w:val="content"/>
        </w:behaviors>
        <w:guid w:val="{FA8D9C3C-21A5-41AC-9EFA-EDB716F085BA}"/>
      </w:docPartPr>
      <w:docPartBody>
        <w:p w:rsidR="00E8222A" w:rsidRDefault="00CD62E7" w:rsidP="00CD62E7">
          <w:pPr>
            <w:pStyle w:val="75B0728C0D524453B948C65BA6C8E2F3"/>
          </w:pPr>
          <w:r w:rsidRPr="007C32ED">
            <w:rPr>
              <w:rStyle w:val="PlaceholderText"/>
            </w:rPr>
            <w:t>[UKHC 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2E7"/>
    <w:rsid w:val="000215AE"/>
    <w:rsid w:val="006135CC"/>
    <w:rsid w:val="00864872"/>
    <w:rsid w:val="00CD62E7"/>
    <w:rsid w:val="00E761F1"/>
    <w:rsid w:val="00E8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215AE"/>
    <w:rPr>
      <w:color w:val="808080"/>
    </w:rPr>
  </w:style>
  <w:style w:type="paragraph" w:customStyle="1" w:styleId="FFFFACACC17145A2ACD94C391DCB1DD1">
    <w:name w:val="FFFFACACC17145A2ACD94C391DCB1DD1"/>
    <w:rsid w:val="00CD62E7"/>
  </w:style>
  <w:style w:type="paragraph" w:customStyle="1" w:styleId="52F2FF54344147A3BE2F7298DFB88E36">
    <w:name w:val="52F2FF54344147A3BE2F7298DFB88E36"/>
    <w:rsid w:val="00CD62E7"/>
  </w:style>
  <w:style w:type="paragraph" w:customStyle="1" w:styleId="75B0728C0D524453B948C65BA6C8E2F3">
    <w:name w:val="75B0728C0D524453B948C65BA6C8E2F3"/>
    <w:rsid w:val="00CD62E7"/>
  </w:style>
  <w:style w:type="paragraph" w:customStyle="1" w:styleId="D51A7E70AC9748559B6A86B5FAEFFCAC">
    <w:name w:val="D51A7E70AC9748559B6A86B5FAEFFCAC"/>
    <w:rsid w:val="006135CC"/>
  </w:style>
  <w:style w:type="paragraph" w:customStyle="1" w:styleId="5A093B7311BD47FA872AEFFAC0C3235A">
    <w:name w:val="5A093B7311BD47FA872AEFFAC0C3235A"/>
    <w:rsid w:val="000215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e76705d-a460-4aa8-b956-674e7766ea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D2306678597D4CAB5E3A6F05AE9EFF" ma:contentTypeVersion="16" ma:contentTypeDescription="Create a new document." ma:contentTypeScope="" ma:versionID="75a989f2fd96657687404d19090cb46b">
  <xsd:schema xmlns:xsd="http://www.w3.org/2001/XMLSchema" xmlns:xs="http://www.w3.org/2001/XMLSchema" xmlns:p="http://schemas.microsoft.com/office/2006/metadata/properties" xmlns:ns3="4e76705d-a460-4aa8-b956-674e7766ea5e" xmlns:ns4="ecb33cd7-c556-4a48-b664-4bf9f2cd1be2" targetNamespace="http://schemas.microsoft.com/office/2006/metadata/properties" ma:root="true" ma:fieldsID="c29d9b0fb40598da66ab79e9888cc3b8" ns3:_="" ns4:_="">
    <xsd:import namespace="4e76705d-a460-4aa8-b956-674e7766ea5e"/>
    <xsd:import namespace="ecb33cd7-c556-4a48-b664-4bf9f2cd1b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6705d-a460-4aa8-b956-674e7766e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b33cd7-c556-4a48-b664-4bf9f2cd1b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EFF09-4AA4-4F8D-A734-1DF6C9AA1456}">
  <ds:schemaRefs>
    <ds:schemaRef ds:uri="http://schemas.microsoft.com/office/2006/documentManagement/types"/>
    <ds:schemaRef ds:uri="4e76705d-a460-4aa8-b956-674e7766ea5e"/>
    <ds:schemaRef ds:uri="http://schemas.microsoft.com/office/infopath/2007/PartnerControls"/>
    <ds:schemaRef ds:uri="http://purl.org/dc/elements/1.1/"/>
    <ds:schemaRef ds:uri="http://schemas.openxmlformats.org/package/2006/metadata/core-properties"/>
    <ds:schemaRef ds:uri="http://purl.org/dc/terms/"/>
    <ds:schemaRef ds:uri="http://schemas.microsoft.com/office/2006/metadata/properties"/>
    <ds:schemaRef ds:uri="ecb33cd7-c556-4a48-b664-4bf9f2cd1be2"/>
    <ds:schemaRef ds:uri="http://www.w3.org/XML/1998/namespace"/>
    <ds:schemaRef ds:uri="http://purl.org/dc/dcmitype/"/>
  </ds:schemaRefs>
</ds:datastoreItem>
</file>

<file path=customXml/itemProps2.xml><?xml version="1.0" encoding="utf-8"?>
<ds:datastoreItem xmlns:ds="http://schemas.openxmlformats.org/officeDocument/2006/customXml" ds:itemID="{A92F148A-B01B-4479-86EC-BE905A6EEE11}">
  <ds:schemaRefs>
    <ds:schemaRef ds:uri="http://schemas.microsoft.com/sharepoint/v3/contenttype/forms"/>
  </ds:schemaRefs>
</ds:datastoreItem>
</file>

<file path=customXml/itemProps3.xml><?xml version="1.0" encoding="utf-8"?>
<ds:datastoreItem xmlns:ds="http://schemas.openxmlformats.org/officeDocument/2006/customXml" ds:itemID="{50C3E6C2-DB29-4673-B596-2EE66C228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6705d-a460-4aa8-b956-674e7766ea5e"/>
    <ds:schemaRef ds:uri="ecb33cd7-c556-4a48-b664-4bf9f2cd1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Mary Beth</dc:creator>
  <cp:keywords/>
  <dc:description/>
  <cp:lastModifiedBy>Martin, Jennifer D.</cp:lastModifiedBy>
  <cp:revision>2</cp:revision>
  <cp:lastPrinted>2021-08-14T20:16:00Z</cp:lastPrinted>
  <dcterms:created xsi:type="dcterms:W3CDTF">2023-07-26T20:30:00Z</dcterms:created>
  <dcterms:modified xsi:type="dcterms:W3CDTF">2023-07-26T20:30:00Z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0x0101000BD2306678597D4CAB5E3A6F05AE9EFF</vt:lpwstr>
  </property>
  <property fmtid="{D5CDD505-2E9C-101B-9397-08002B2CF9AE}" pid="3" name="UKHC Policy Number">
    <vt:lpwstr>A11-050</vt:lpwstr>
  </property>
  <property fmtid="{D5CDD505-2E9C-101B-9397-08002B2CF9AE}" pid="4" name="_DocHome">
    <vt:i4>391461167</vt:i4>
  </property>
  <property fmtid="{D5CDD505-2E9C-101B-9397-08002B2CF9AE}" pid="5" name="Order">
    <vt:r8>24000</vt:r8>
  </property>
  <property fmtid="{D5CDD505-2E9C-101B-9397-08002B2CF9AE}" pid="6" name="Ambulatory">
    <vt:bool>false</vt:bool>
  </property>
  <property fmtid="{D5CDD505-2E9C-101B-9397-08002B2CF9AE}" pid="7" name="xd_Signature">
    <vt:bool>false</vt:bool>
  </property>
  <property fmtid="{D5CDD505-2E9C-101B-9397-08002B2CF9AE}" pid="8" name="Enterprise">
    <vt:bool>false</vt:bool>
  </property>
  <property fmtid="{D5CDD505-2E9C-101B-9397-08002B2CF9AE}" pid="9" name="xd_ProgID">
    <vt:lpwstr/>
  </property>
  <property fmtid="{D5CDD505-2E9C-101B-9397-08002B2CF9AE}" pid="10" name="UKHC Department">
    <vt:lpwstr>A</vt:lpwstr>
  </property>
  <property fmtid="{D5CDD505-2E9C-101B-9397-08002B2CF9AE}" pid="11" name="Good Samaritan">
    <vt:bool>false</vt:bool>
  </property>
  <property fmtid="{D5CDD505-2E9C-101B-9397-08002B2CF9AE}" pid="12" name="UKHC Policy Title">
    <vt:lpwstr/>
  </property>
  <property fmtid="{D5CDD505-2E9C-101B-9397-08002B2CF9AE}" pid="13" name="Policy Task Status">
    <vt:lpwstr/>
  </property>
  <property fmtid="{D5CDD505-2E9C-101B-9397-08002B2CF9AE}" pid="14" name="txtSiteAmbulatory">
    <vt:bool>true</vt:bool>
  </property>
  <property fmtid="{D5CDD505-2E9C-101B-9397-08002B2CF9AE}" pid="15" name="Ky Childrens">
    <vt:bool>false</vt:bool>
  </property>
  <property fmtid="{D5CDD505-2E9C-101B-9397-08002B2CF9AE}" pid="16" name="TemplateUrl">
    <vt:lpwstr/>
  </property>
  <property fmtid="{D5CDD505-2E9C-101B-9397-08002B2CF9AE}" pid="17" name="_dlc_DocIdItemGuid">
    <vt:lpwstr>d031943d-0026-4c41-ae83-d6f22b27f45c</vt:lpwstr>
  </property>
  <property fmtid="{D5CDD505-2E9C-101B-9397-08002B2CF9AE}" pid="18" name="Policy Review Date">
    <vt:filetime>2019-11-18T05:00:00Z</vt:filetime>
  </property>
  <property fmtid="{D5CDD505-2E9C-101B-9397-08002B2CF9AE}" pid="19" name="UKHC Section">
    <vt:lpwstr>11</vt:lpwstr>
  </property>
  <property fmtid="{D5CDD505-2E9C-101B-9397-08002B2CF9AE}" pid="20" name="Policy Effectiive Date">
    <vt:filetime>2019-11-18T05:00:00Z</vt:filetime>
  </property>
  <property fmtid="{D5CDD505-2E9C-101B-9397-08002B2CF9AE}" pid="21" name="Chandler">
    <vt:bool>false</vt:bool>
  </property>
</Properties>
</file>